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05" w:rsidRPr="00A01F05" w:rsidRDefault="00A01F05" w:rsidP="00547164">
      <w:pPr>
        <w:spacing w:after="0" w:line="240" w:lineRule="auto"/>
        <w:rPr>
          <w:rFonts w:ascii="Times New Roman" w:hAnsi="Times New Roman"/>
          <w:sz w:val="26"/>
        </w:rPr>
      </w:pPr>
    </w:p>
    <w:p w:rsidR="00A01F05" w:rsidRPr="00A01F05" w:rsidRDefault="00A01F05" w:rsidP="00547164">
      <w:pPr>
        <w:pStyle w:val="a3"/>
        <w:spacing w:after="0" w:line="240" w:lineRule="auto"/>
        <w:ind w:left="0"/>
        <w:jc w:val="both"/>
        <w:rPr>
          <w:rFonts w:ascii="Times New Roman" w:hAnsi="Times New Roman"/>
          <w:sz w:val="28"/>
          <w:szCs w:val="28"/>
        </w:rPr>
      </w:pPr>
    </w:p>
    <w:p w:rsidR="00A01F05" w:rsidRPr="00A01F05" w:rsidRDefault="00A01F05" w:rsidP="00547164">
      <w:pPr>
        <w:spacing w:after="0" w:line="240" w:lineRule="auto"/>
        <w:jc w:val="center"/>
        <w:rPr>
          <w:rFonts w:ascii="Times New Roman" w:hAnsi="Times New Roman"/>
        </w:rPr>
      </w:pPr>
      <w:r w:rsidRPr="00A01F05">
        <w:rPr>
          <w:rFonts w:ascii="Times New Roman" w:hAnsi="Times New Roman"/>
          <w:noProof/>
        </w:rPr>
        <w:drawing>
          <wp:inline distT="0" distB="0" distL="0" distR="0">
            <wp:extent cx="607060" cy="607060"/>
            <wp:effectExtent l="19050" t="0" r="2540" b="0"/>
            <wp:docPr id="2"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spect="1" noChangeArrowheads="1"/>
                    </pic:cNvPicPr>
                  </pic:nvPicPr>
                  <pic:blipFill>
                    <a:blip r:embed="rId5" cstate="print">
                      <a:lum bright="6000"/>
                    </a:blip>
                    <a:srcRect/>
                    <a:stretch>
                      <a:fillRect/>
                    </a:stretch>
                  </pic:blipFill>
                  <pic:spPr bwMode="auto">
                    <a:xfrm>
                      <a:off x="0" y="0"/>
                      <a:ext cx="607060" cy="607060"/>
                    </a:xfrm>
                    <a:prstGeom prst="rect">
                      <a:avLst/>
                    </a:prstGeom>
                    <a:noFill/>
                    <a:ln w="9525">
                      <a:noFill/>
                      <a:miter lim="800000"/>
                      <a:headEnd/>
                      <a:tailEnd/>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3"/>
        <w:gridCol w:w="4808"/>
      </w:tblGrid>
      <w:tr w:rsidR="00A01F05" w:rsidRPr="00A01F05" w:rsidTr="001A5019">
        <w:tc>
          <w:tcPr>
            <w:tcW w:w="4763" w:type="dxa"/>
            <w:tcBorders>
              <w:top w:val="nil"/>
              <w:left w:val="nil"/>
              <w:bottom w:val="nil"/>
              <w:right w:val="nil"/>
            </w:tcBorders>
          </w:tcPr>
          <w:p w:rsidR="00A01F05" w:rsidRPr="008E5F66" w:rsidRDefault="00A01F05" w:rsidP="00547164">
            <w:pPr>
              <w:spacing w:after="0" w:line="240" w:lineRule="auto"/>
              <w:ind w:firstLine="708"/>
              <w:jc w:val="center"/>
              <w:rPr>
                <w:rFonts w:ascii="Times New Roman" w:hAnsi="Times New Roman"/>
                <w:b/>
                <w:bCs/>
                <w:kern w:val="32"/>
                <w:lang w:val="en-US" w:eastAsia="en-US"/>
              </w:rPr>
            </w:pPr>
          </w:p>
          <w:p w:rsidR="00A01F05" w:rsidRPr="009E4E92"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РОССИЯ</w:t>
            </w:r>
            <w:r w:rsidRPr="009E4E92">
              <w:rPr>
                <w:rFonts w:ascii="Times New Roman" w:hAnsi="Times New Roman"/>
                <w:b/>
                <w:lang w:val="en-US" w:eastAsia="en-US"/>
              </w:rPr>
              <w:t xml:space="preserve"> </w:t>
            </w:r>
            <w:r w:rsidRPr="008E5F66">
              <w:rPr>
                <w:rFonts w:ascii="Times New Roman" w:hAnsi="Times New Roman"/>
                <w:b/>
                <w:lang w:eastAsia="en-US"/>
              </w:rPr>
              <w:t>ФЕДЕРАЦИЯЗЫ</w:t>
            </w:r>
          </w:p>
          <w:p w:rsidR="00A01F05" w:rsidRPr="009E4E92"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ХАКАС</w:t>
            </w:r>
            <w:r w:rsidRPr="009E4E92">
              <w:rPr>
                <w:rFonts w:ascii="Times New Roman" w:hAnsi="Times New Roman"/>
                <w:b/>
                <w:lang w:val="en-US" w:eastAsia="en-US"/>
              </w:rPr>
              <w:t xml:space="preserve"> </w:t>
            </w:r>
            <w:r w:rsidRPr="008E5F66">
              <w:rPr>
                <w:rFonts w:ascii="Times New Roman" w:hAnsi="Times New Roman"/>
                <w:b/>
                <w:lang w:eastAsia="en-US"/>
              </w:rPr>
              <w:t>РЕСПУБЛИКА</w:t>
            </w:r>
          </w:p>
          <w:p w:rsidR="00A01F05" w:rsidRPr="009E4E92"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eastAsia="en-US"/>
              </w:rPr>
              <w:t>А</w:t>
            </w:r>
            <w:proofErr w:type="gramStart"/>
            <w:r w:rsidRPr="008E5F66">
              <w:rPr>
                <w:rFonts w:ascii="Times New Roman" w:hAnsi="Times New Roman"/>
                <w:b/>
                <w:lang w:val="en-US" w:eastAsia="en-US"/>
              </w:rPr>
              <w:t>F</w:t>
            </w:r>
            <w:proofErr w:type="gramEnd"/>
            <w:r w:rsidRPr="008E5F66">
              <w:rPr>
                <w:rFonts w:ascii="Times New Roman" w:hAnsi="Times New Roman"/>
                <w:b/>
                <w:lang w:eastAsia="en-US"/>
              </w:rPr>
              <w:t>БАН</w:t>
            </w:r>
            <w:r w:rsidRPr="009E4E92">
              <w:rPr>
                <w:rFonts w:ascii="Times New Roman" w:hAnsi="Times New Roman"/>
                <w:b/>
                <w:lang w:val="en-US" w:eastAsia="en-US"/>
              </w:rPr>
              <w:t xml:space="preserve"> </w:t>
            </w:r>
            <w:r w:rsidRPr="008E5F66">
              <w:rPr>
                <w:rFonts w:ascii="Times New Roman" w:hAnsi="Times New Roman"/>
                <w:b/>
                <w:lang w:eastAsia="en-US"/>
              </w:rPr>
              <w:t>ПИЛТ</w:t>
            </w:r>
            <w:r w:rsidRPr="008E5F66">
              <w:rPr>
                <w:rFonts w:ascii="Times New Roman" w:hAnsi="Times New Roman"/>
                <w:b/>
                <w:lang w:val="en-US" w:eastAsia="en-US"/>
              </w:rPr>
              <w:t>I</w:t>
            </w:r>
            <w:r w:rsidRPr="008E5F66">
              <w:rPr>
                <w:rFonts w:ascii="Times New Roman" w:hAnsi="Times New Roman"/>
                <w:b/>
                <w:lang w:eastAsia="en-US"/>
              </w:rPr>
              <w:t>Р</w:t>
            </w:r>
            <w:r w:rsidRPr="008E5F66">
              <w:rPr>
                <w:rFonts w:ascii="Times New Roman" w:hAnsi="Times New Roman"/>
                <w:b/>
                <w:lang w:val="en-US" w:eastAsia="en-US"/>
              </w:rPr>
              <w:t>I</w:t>
            </w:r>
            <w:r w:rsidRPr="009E4E92">
              <w:rPr>
                <w:rFonts w:ascii="Times New Roman" w:hAnsi="Times New Roman"/>
                <w:b/>
                <w:lang w:val="en-US" w:eastAsia="en-US"/>
              </w:rPr>
              <w:t xml:space="preserve">  </w:t>
            </w:r>
            <w:r w:rsidRPr="008E5F66">
              <w:rPr>
                <w:rFonts w:ascii="Times New Roman" w:hAnsi="Times New Roman"/>
                <w:b/>
                <w:lang w:eastAsia="en-US"/>
              </w:rPr>
              <w:t>АЙ</w:t>
            </w:r>
            <w:r w:rsidRPr="008E5F66">
              <w:rPr>
                <w:rFonts w:ascii="Times New Roman" w:hAnsi="Times New Roman"/>
                <w:b/>
                <w:lang w:val="en-US" w:eastAsia="en-US"/>
              </w:rPr>
              <w:t>MAA</w:t>
            </w:r>
          </w:p>
          <w:p w:rsidR="00A01F05" w:rsidRPr="009E4E92" w:rsidRDefault="00A01F05" w:rsidP="00547164">
            <w:pPr>
              <w:spacing w:after="0" w:line="240" w:lineRule="auto"/>
              <w:jc w:val="center"/>
              <w:rPr>
                <w:rFonts w:ascii="Times New Roman" w:hAnsi="Times New Roman"/>
                <w:b/>
                <w:lang w:val="en-US" w:eastAsia="en-US"/>
              </w:rPr>
            </w:pPr>
            <w:r w:rsidRPr="008E5F66">
              <w:rPr>
                <w:rFonts w:ascii="Times New Roman" w:hAnsi="Times New Roman"/>
                <w:b/>
                <w:lang w:val="en-US" w:eastAsia="en-US"/>
              </w:rPr>
              <w:t>TA</w:t>
            </w:r>
            <w:r w:rsidRPr="008E5F66">
              <w:rPr>
                <w:rFonts w:ascii="Times New Roman" w:hAnsi="Times New Roman"/>
                <w:b/>
                <w:lang w:eastAsia="en-US"/>
              </w:rPr>
              <w:t>З</w:t>
            </w:r>
            <w:r w:rsidRPr="008E5F66">
              <w:rPr>
                <w:rFonts w:ascii="Times New Roman" w:hAnsi="Times New Roman"/>
                <w:b/>
                <w:lang w:val="en-US" w:eastAsia="en-US"/>
              </w:rPr>
              <w:t>O</w:t>
            </w:r>
            <w:r w:rsidRPr="008E5F66">
              <w:rPr>
                <w:rFonts w:ascii="Times New Roman" w:hAnsi="Times New Roman"/>
                <w:b/>
                <w:lang w:eastAsia="en-US"/>
              </w:rPr>
              <w:t>БА</w:t>
            </w:r>
            <w:r w:rsidRPr="009E4E92">
              <w:rPr>
                <w:rFonts w:ascii="Times New Roman" w:hAnsi="Times New Roman"/>
                <w:b/>
                <w:lang w:val="en-US" w:eastAsia="en-US"/>
              </w:rPr>
              <w:t xml:space="preserve"> </w:t>
            </w:r>
            <w:r w:rsidRPr="008E5F66">
              <w:rPr>
                <w:rFonts w:ascii="Times New Roman" w:hAnsi="Times New Roman"/>
                <w:b/>
                <w:lang w:eastAsia="en-US"/>
              </w:rPr>
              <w:t>ПИЛТ</w:t>
            </w:r>
            <w:r w:rsidRPr="008E5F66">
              <w:rPr>
                <w:rFonts w:ascii="Times New Roman" w:hAnsi="Times New Roman"/>
                <w:b/>
                <w:lang w:val="en-US" w:eastAsia="en-US"/>
              </w:rPr>
              <w:t>I</w:t>
            </w:r>
            <w:r w:rsidRPr="008E5F66">
              <w:rPr>
                <w:rFonts w:ascii="Times New Roman" w:hAnsi="Times New Roman"/>
                <w:b/>
                <w:lang w:eastAsia="en-US"/>
              </w:rPr>
              <w:t>Р</w:t>
            </w:r>
            <w:r w:rsidRPr="008E5F66">
              <w:rPr>
                <w:rFonts w:ascii="Times New Roman" w:hAnsi="Times New Roman"/>
                <w:b/>
                <w:lang w:val="en-US" w:eastAsia="en-US"/>
              </w:rPr>
              <w:t>I</w:t>
            </w:r>
            <w:r w:rsidRPr="009E4E92">
              <w:rPr>
                <w:rFonts w:ascii="Times New Roman" w:hAnsi="Times New Roman"/>
                <w:b/>
                <w:lang w:val="en-US" w:eastAsia="en-US"/>
              </w:rPr>
              <w:t xml:space="preserve"> </w:t>
            </w:r>
            <w:r w:rsidRPr="008E5F66">
              <w:rPr>
                <w:rFonts w:ascii="Times New Roman" w:hAnsi="Times New Roman"/>
                <w:b/>
                <w:lang w:eastAsia="en-US"/>
              </w:rPr>
              <w:t>ААЛ</w:t>
            </w:r>
            <w:r w:rsidRPr="009E4E92">
              <w:rPr>
                <w:rFonts w:ascii="Times New Roman" w:hAnsi="Times New Roman"/>
                <w:b/>
                <w:lang w:val="en-US" w:eastAsia="en-US"/>
              </w:rPr>
              <w:t xml:space="preserve">  </w:t>
            </w:r>
            <w:r w:rsidRPr="008E5F66">
              <w:rPr>
                <w:rFonts w:ascii="Times New Roman" w:hAnsi="Times New Roman"/>
                <w:b/>
                <w:lang w:eastAsia="en-US"/>
              </w:rPr>
              <w:t>Ч</w:t>
            </w:r>
            <w:r w:rsidRPr="009E4E92">
              <w:rPr>
                <w:rFonts w:ascii="Times New Roman" w:hAnsi="Times New Roman"/>
                <w:b/>
                <w:lang w:val="en-US" w:eastAsia="en-US"/>
              </w:rPr>
              <w:t>Ö</w:t>
            </w:r>
            <w:r w:rsidRPr="008E5F66">
              <w:rPr>
                <w:rFonts w:ascii="Times New Roman" w:hAnsi="Times New Roman"/>
                <w:b/>
                <w:lang w:eastAsia="en-US"/>
              </w:rPr>
              <w:t>Б</w:t>
            </w:r>
            <w:r w:rsidRPr="008E5F66">
              <w:rPr>
                <w:rFonts w:ascii="Times New Roman" w:hAnsi="Times New Roman"/>
                <w:b/>
                <w:lang w:val="en-US" w:eastAsia="en-US"/>
              </w:rPr>
              <w:t>IHI</w:t>
            </w:r>
            <w:r w:rsidRPr="008E5F66">
              <w:rPr>
                <w:rFonts w:ascii="Times New Roman" w:hAnsi="Times New Roman"/>
                <w:b/>
                <w:lang w:eastAsia="en-US"/>
              </w:rPr>
              <w:t>Ң</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val="en-US" w:eastAsia="en-US"/>
              </w:rPr>
              <w:t>YCTAF</w:t>
            </w:r>
            <w:r w:rsidRPr="008E5F66">
              <w:rPr>
                <w:rFonts w:ascii="Times New Roman" w:hAnsi="Times New Roman"/>
                <w:b/>
                <w:lang w:eastAsia="en-US"/>
              </w:rPr>
              <w:t xml:space="preserve"> П</w:t>
            </w:r>
            <w:r w:rsidRPr="008E5F66">
              <w:rPr>
                <w:rFonts w:ascii="Times New Roman" w:hAnsi="Times New Roman"/>
                <w:b/>
                <w:lang w:val="en-US" w:eastAsia="en-US"/>
              </w:rPr>
              <w:t>ACTAA</w:t>
            </w:r>
          </w:p>
          <w:p w:rsidR="00A01F05" w:rsidRPr="008E5F66" w:rsidRDefault="00A01F05" w:rsidP="00547164">
            <w:pPr>
              <w:spacing w:after="0" w:line="240" w:lineRule="auto"/>
              <w:jc w:val="center"/>
              <w:rPr>
                <w:rFonts w:ascii="Times New Roman" w:hAnsi="Times New Roman"/>
                <w:b/>
                <w:bCs/>
                <w:kern w:val="32"/>
                <w:lang w:eastAsia="en-US"/>
              </w:rPr>
            </w:pPr>
          </w:p>
        </w:tc>
        <w:tc>
          <w:tcPr>
            <w:tcW w:w="4808" w:type="dxa"/>
            <w:tcBorders>
              <w:top w:val="nil"/>
              <w:left w:val="nil"/>
              <w:bottom w:val="nil"/>
              <w:right w:val="nil"/>
            </w:tcBorders>
          </w:tcPr>
          <w:p w:rsidR="00A01F05" w:rsidRPr="008E5F66" w:rsidRDefault="00A01F05" w:rsidP="00547164">
            <w:pPr>
              <w:spacing w:after="0" w:line="240" w:lineRule="auto"/>
              <w:jc w:val="center"/>
              <w:rPr>
                <w:rFonts w:ascii="Times New Roman" w:hAnsi="Times New Roman"/>
                <w:b/>
                <w:bCs/>
                <w:kern w:val="32"/>
                <w:lang w:eastAsia="en-US"/>
              </w:rPr>
            </w:pP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РОССИЙСКАЯ ФЕДЕРАЦИЯ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РЕСПУБЛИКА ХАКАСИЯ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УСТЬ-АБАКАНСКИЙ РАЙОН</w:t>
            </w:r>
            <w:r w:rsidRPr="008E5F66">
              <w:rPr>
                <w:rFonts w:ascii="Times New Roman" w:hAnsi="Times New Roman"/>
                <w:b/>
                <w:lang w:eastAsia="en-US"/>
              </w:rPr>
              <w:tab/>
              <w:t xml:space="preserve">       </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АДМИНИСТРАЦИЯ</w:t>
            </w:r>
          </w:p>
          <w:p w:rsidR="00A01F05" w:rsidRPr="008E5F66" w:rsidRDefault="00A01F05" w:rsidP="00547164">
            <w:pPr>
              <w:spacing w:after="0" w:line="240" w:lineRule="auto"/>
              <w:jc w:val="center"/>
              <w:rPr>
                <w:rFonts w:ascii="Times New Roman" w:hAnsi="Times New Roman"/>
                <w:b/>
                <w:lang w:eastAsia="en-US"/>
              </w:rPr>
            </w:pPr>
            <w:r w:rsidRPr="008E5F66">
              <w:rPr>
                <w:rFonts w:ascii="Times New Roman" w:hAnsi="Times New Roman"/>
                <w:b/>
                <w:lang w:eastAsia="en-US"/>
              </w:rPr>
              <w:t>КАЛИНИНСКОГО СЕЛЬСОВЕТА</w:t>
            </w:r>
          </w:p>
          <w:p w:rsidR="00A01F05" w:rsidRPr="008E5F66" w:rsidRDefault="00A01F05" w:rsidP="00547164">
            <w:pPr>
              <w:spacing w:after="0" w:line="240" w:lineRule="auto"/>
              <w:jc w:val="center"/>
              <w:rPr>
                <w:rFonts w:ascii="Times New Roman" w:hAnsi="Times New Roman"/>
                <w:b/>
                <w:bCs/>
                <w:kern w:val="32"/>
                <w:lang w:eastAsia="en-US"/>
              </w:rPr>
            </w:pPr>
          </w:p>
        </w:tc>
      </w:tr>
    </w:tbl>
    <w:p w:rsidR="00A01F05" w:rsidRPr="00A01F05" w:rsidRDefault="00A01F05" w:rsidP="00547164">
      <w:pPr>
        <w:spacing w:after="0" w:line="240" w:lineRule="auto"/>
        <w:rPr>
          <w:rFonts w:ascii="Times New Roman" w:hAnsi="Times New Roman"/>
          <w:sz w:val="26"/>
          <w:szCs w:val="26"/>
        </w:rPr>
      </w:pPr>
    </w:p>
    <w:p w:rsidR="00A01F05" w:rsidRPr="008E5F66" w:rsidRDefault="00A01F05" w:rsidP="00547164">
      <w:pPr>
        <w:spacing w:after="0" w:line="240" w:lineRule="auto"/>
        <w:rPr>
          <w:rFonts w:ascii="Times New Roman" w:hAnsi="Times New Roman"/>
          <w:b/>
        </w:rPr>
      </w:pPr>
      <w:r w:rsidRPr="00A01F05">
        <w:rPr>
          <w:rFonts w:ascii="Times New Roman" w:hAnsi="Times New Roman"/>
          <w:sz w:val="26"/>
          <w:szCs w:val="26"/>
        </w:rPr>
        <w:t xml:space="preserve">                                                 </w:t>
      </w:r>
      <w:r w:rsidRPr="008E5F66">
        <w:rPr>
          <w:rFonts w:ascii="Times New Roman" w:hAnsi="Times New Roman"/>
          <w:b/>
          <w:sz w:val="26"/>
          <w:szCs w:val="26"/>
        </w:rPr>
        <w:t xml:space="preserve">ПОСТАНОВЛЕНИЕ </w:t>
      </w:r>
      <w:r w:rsidRPr="008E5F66">
        <w:rPr>
          <w:rFonts w:ascii="Times New Roman" w:hAnsi="Times New Roman"/>
          <w:b/>
        </w:rPr>
        <w:t xml:space="preserve">           </w:t>
      </w:r>
      <w:r w:rsidR="008E5F66">
        <w:rPr>
          <w:rFonts w:ascii="Times New Roman" w:hAnsi="Times New Roman"/>
          <w:b/>
        </w:rPr>
        <w:t xml:space="preserve">                          </w:t>
      </w:r>
    </w:p>
    <w:p w:rsidR="00A01F05" w:rsidRPr="00A01F05" w:rsidRDefault="00A01F05" w:rsidP="00547164">
      <w:pPr>
        <w:spacing w:after="0" w:line="240" w:lineRule="auto"/>
        <w:rPr>
          <w:rFonts w:ascii="Times New Roman" w:hAnsi="Times New Roman"/>
          <w:sz w:val="26"/>
          <w:szCs w:val="26"/>
        </w:rPr>
      </w:pPr>
      <w:r w:rsidRPr="00A01F05">
        <w:rPr>
          <w:rFonts w:ascii="Times New Roman" w:hAnsi="Times New Roman"/>
          <w:sz w:val="26"/>
          <w:szCs w:val="26"/>
        </w:rPr>
        <w:t xml:space="preserve">                                    </w:t>
      </w:r>
      <w:r w:rsidR="009E4E92">
        <w:rPr>
          <w:rFonts w:ascii="Times New Roman" w:hAnsi="Times New Roman"/>
          <w:sz w:val="26"/>
          <w:szCs w:val="26"/>
        </w:rPr>
        <w:t xml:space="preserve">       от  26.12. 2018г.      №   478</w:t>
      </w:r>
      <w:r w:rsidRPr="00A01F05">
        <w:rPr>
          <w:rFonts w:ascii="Times New Roman" w:hAnsi="Times New Roman"/>
          <w:sz w:val="26"/>
          <w:szCs w:val="26"/>
        </w:rPr>
        <w:t xml:space="preserve"> -</w:t>
      </w:r>
      <w:proofErr w:type="spellStart"/>
      <w:proofErr w:type="gramStart"/>
      <w:r w:rsidRPr="00A01F05">
        <w:rPr>
          <w:rFonts w:ascii="Times New Roman" w:hAnsi="Times New Roman"/>
          <w:sz w:val="26"/>
          <w:szCs w:val="26"/>
        </w:rPr>
        <w:t>п</w:t>
      </w:r>
      <w:proofErr w:type="spellEnd"/>
      <w:proofErr w:type="gramEnd"/>
    </w:p>
    <w:p w:rsidR="00A01F05" w:rsidRPr="00A01F05" w:rsidRDefault="00A01F05" w:rsidP="00547164">
      <w:pPr>
        <w:spacing w:after="0" w:line="240" w:lineRule="auto"/>
        <w:jc w:val="center"/>
        <w:rPr>
          <w:rFonts w:ascii="Times New Roman" w:hAnsi="Times New Roman"/>
          <w:sz w:val="26"/>
          <w:szCs w:val="26"/>
        </w:rPr>
      </w:pPr>
      <w:r w:rsidRPr="00A01F05">
        <w:rPr>
          <w:rFonts w:ascii="Times New Roman" w:hAnsi="Times New Roman"/>
          <w:sz w:val="26"/>
          <w:szCs w:val="26"/>
        </w:rPr>
        <w:t>с. Калинино</w:t>
      </w:r>
    </w:p>
    <w:p w:rsidR="00A01F05" w:rsidRPr="00A01F05" w:rsidRDefault="00A01F05" w:rsidP="00547164">
      <w:pPr>
        <w:spacing w:after="0" w:line="240" w:lineRule="auto"/>
        <w:rPr>
          <w:rFonts w:ascii="Times New Roman" w:hAnsi="Times New Roman"/>
          <w:b/>
          <w:sz w:val="26"/>
          <w:szCs w:val="26"/>
        </w:rPr>
      </w:pPr>
      <w:r w:rsidRPr="00A01F05">
        <w:rPr>
          <w:rFonts w:ascii="Times New Roman" w:hAnsi="Times New Roman"/>
          <w:b/>
          <w:sz w:val="26"/>
          <w:szCs w:val="26"/>
        </w:rPr>
        <w:t xml:space="preserve">  </w:t>
      </w:r>
    </w:p>
    <w:tbl>
      <w:tblPr>
        <w:tblStyle w:val="a6"/>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5"/>
      </w:tblGrid>
      <w:tr w:rsidR="00A01F05" w:rsidRPr="00545DCB" w:rsidTr="001A5019">
        <w:trPr>
          <w:trHeight w:val="2496"/>
        </w:trPr>
        <w:tc>
          <w:tcPr>
            <w:tcW w:w="5353" w:type="dxa"/>
          </w:tcPr>
          <w:p w:rsidR="00A01F05" w:rsidRPr="00545DCB" w:rsidRDefault="00A01F05" w:rsidP="00547164">
            <w:pPr>
              <w:tabs>
                <w:tab w:val="left" w:pos="426"/>
              </w:tabs>
              <w:ind w:firstLine="2"/>
              <w:jc w:val="both"/>
              <w:rPr>
                <w:rFonts w:ascii="Times New Roman" w:hAnsi="Times New Roman"/>
                <w:b/>
                <w:sz w:val="26"/>
                <w:szCs w:val="26"/>
              </w:rPr>
            </w:pPr>
          </w:p>
          <w:p w:rsidR="00257873" w:rsidRPr="00545DCB" w:rsidRDefault="00A01F05" w:rsidP="00547164">
            <w:pPr>
              <w:tabs>
                <w:tab w:val="left" w:pos="426"/>
              </w:tabs>
              <w:ind w:firstLine="2"/>
              <w:jc w:val="both"/>
              <w:rPr>
                <w:rFonts w:ascii="Times New Roman" w:hAnsi="Times New Roman"/>
                <w:b/>
                <w:sz w:val="26"/>
                <w:szCs w:val="26"/>
              </w:rPr>
            </w:pPr>
            <w:r w:rsidRPr="00545DCB">
              <w:rPr>
                <w:rFonts w:ascii="Times New Roman" w:hAnsi="Times New Roman"/>
                <w:b/>
                <w:sz w:val="26"/>
                <w:szCs w:val="26"/>
              </w:rPr>
              <w:t xml:space="preserve">  </w:t>
            </w:r>
            <w:r w:rsidR="00257873" w:rsidRPr="00545DCB">
              <w:rPr>
                <w:rFonts w:ascii="Times New Roman" w:hAnsi="Times New Roman"/>
                <w:b/>
                <w:sz w:val="26"/>
                <w:szCs w:val="26"/>
              </w:rPr>
              <w:t>О внесении изменений в постановление</w:t>
            </w:r>
          </w:p>
          <w:p w:rsidR="007C4962" w:rsidRPr="00545DCB" w:rsidRDefault="008E5F66" w:rsidP="007C4962">
            <w:pPr>
              <w:tabs>
                <w:tab w:val="left" w:pos="426"/>
              </w:tabs>
              <w:rPr>
                <w:rFonts w:ascii="Times New Roman" w:hAnsi="Times New Roman"/>
                <w:b/>
                <w:sz w:val="26"/>
                <w:szCs w:val="26"/>
              </w:rPr>
            </w:pPr>
            <w:r w:rsidRPr="00545DCB">
              <w:rPr>
                <w:rFonts w:ascii="Times New Roman" w:hAnsi="Times New Roman"/>
                <w:b/>
                <w:sz w:val="26"/>
                <w:szCs w:val="26"/>
              </w:rPr>
              <w:t>а</w:t>
            </w:r>
            <w:r w:rsidR="00257873" w:rsidRPr="00545DCB">
              <w:rPr>
                <w:rFonts w:ascii="Times New Roman" w:hAnsi="Times New Roman"/>
                <w:b/>
                <w:sz w:val="26"/>
                <w:szCs w:val="26"/>
              </w:rPr>
              <w:t>дминистрац</w:t>
            </w:r>
            <w:r w:rsidR="007C4962" w:rsidRPr="00545DCB">
              <w:rPr>
                <w:rFonts w:ascii="Times New Roman" w:hAnsi="Times New Roman"/>
                <w:b/>
                <w:sz w:val="26"/>
                <w:szCs w:val="26"/>
              </w:rPr>
              <w:t>ии Калининского сельсовета от 27.06.2013 №159</w:t>
            </w:r>
            <w:r w:rsidR="00257873" w:rsidRPr="00545DCB">
              <w:rPr>
                <w:rFonts w:ascii="Times New Roman" w:hAnsi="Times New Roman"/>
                <w:b/>
                <w:sz w:val="26"/>
                <w:szCs w:val="26"/>
              </w:rPr>
              <w:t>-п «</w:t>
            </w:r>
            <w:r w:rsidR="00A01F05" w:rsidRPr="00545DCB">
              <w:rPr>
                <w:rFonts w:ascii="Times New Roman" w:hAnsi="Times New Roman"/>
                <w:b/>
                <w:sz w:val="26"/>
                <w:szCs w:val="26"/>
              </w:rPr>
              <w:t>Об утверждении адм</w:t>
            </w:r>
            <w:r w:rsidR="007C4962" w:rsidRPr="00545DCB">
              <w:rPr>
                <w:rFonts w:ascii="Times New Roman" w:hAnsi="Times New Roman"/>
                <w:b/>
                <w:sz w:val="26"/>
                <w:szCs w:val="26"/>
              </w:rPr>
              <w:t xml:space="preserve">инистративного регламента «Признание в установленном порядке </w:t>
            </w:r>
          </w:p>
          <w:p w:rsidR="007C4962" w:rsidRPr="00545DCB" w:rsidRDefault="007C4962" w:rsidP="00547164">
            <w:pPr>
              <w:tabs>
                <w:tab w:val="left" w:pos="426"/>
              </w:tabs>
              <w:jc w:val="both"/>
              <w:rPr>
                <w:rFonts w:ascii="Times New Roman" w:hAnsi="Times New Roman"/>
                <w:b/>
                <w:sz w:val="26"/>
                <w:szCs w:val="26"/>
              </w:rPr>
            </w:pPr>
            <w:r w:rsidRPr="00545DCB">
              <w:rPr>
                <w:rFonts w:ascii="Times New Roman" w:hAnsi="Times New Roman"/>
                <w:b/>
                <w:sz w:val="26"/>
                <w:szCs w:val="26"/>
              </w:rPr>
              <w:t xml:space="preserve">жилых помещений </w:t>
            </w:r>
            <w:proofErr w:type="gramStart"/>
            <w:r w:rsidRPr="00545DCB">
              <w:rPr>
                <w:rFonts w:ascii="Times New Roman" w:hAnsi="Times New Roman"/>
                <w:b/>
                <w:sz w:val="26"/>
                <w:szCs w:val="26"/>
              </w:rPr>
              <w:t>муниципального</w:t>
            </w:r>
            <w:proofErr w:type="gramEnd"/>
          </w:p>
          <w:p w:rsidR="007C4962" w:rsidRPr="00545DCB" w:rsidRDefault="007C4962" w:rsidP="00547164">
            <w:pPr>
              <w:tabs>
                <w:tab w:val="left" w:pos="426"/>
              </w:tabs>
              <w:jc w:val="both"/>
              <w:rPr>
                <w:rFonts w:ascii="Times New Roman" w:hAnsi="Times New Roman"/>
                <w:b/>
                <w:sz w:val="26"/>
                <w:szCs w:val="26"/>
              </w:rPr>
            </w:pPr>
            <w:r w:rsidRPr="00545DCB">
              <w:rPr>
                <w:rFonts w:ascii="Times New Roman" w:hAnsi="Times New Roman"/>
                <w:b/>
                <w:sz w:val="26"/>
                <w:szCs w:val="26"/>
              </w:rPr>
              <w:t xml:space="preserve">жилищного фонда </w:t>
            </w:r>
            <w:proofErr w:type="gramStart"/>
            <w:r w:rsidRPr="00545DCB">
              <w:rPr>
                <w:rFonts w:ascii="Times New Roman" w:hAnsi="Times New Roman"/>
                <w:b/>
                <w:sz w:val="26"/>
                <w:szCs w:val="26"/>
              </w:rPr>
              <w:t>непригодными</w:t>
            </w:r>
            <w:proofErr w:type="gramEnd"/>
            <w:r w:rsidRPr="00545DCB">
              <w:rPr>
                <w:rFonts w:ascii="Times New Roman" w:hAnsi="Times New Roman"/>
                <w:b/>
                <w:sz w:val="26"/>
                <w:szCs w:val="26"/>
              </w:rPr>
              <w:t xml:space="preserve"> для</w:t>
            </w:r>
          </w:p>
          <w:p w:rsidR="00A01F05" w:rsidRPr="00545DCB" w:rsidRDefault="007C4962" w:rsidP="00547164">
            <w:pPr>
              <w:tabs>
                <w:tab w:val="left" w:pos="426"/>
              </w:tabs>
              <w:jc w:val="both"/>
              <w:rPr>
                <w:rFonts w:ascii="Times New Roman" w:hAnsi="Times New Roman"/>
                <w:b/>
                <w:sz w:val="26"/>
                <w:szCs w:val="26"/>
              </w:rPr>
            </w:pPr>
            <w:r w:rsidRPr="00545DCB">
              <w:rPr>
                <w:rFonts w:ascii="Times New Roman" w:hAnsi="Times New Roman"/>
                <w:b/>
                <w:sz w:val="26"/>
                <w:szCs w:val="26"/>
              </w:rPr>
              <w:t>проживания</w:t>
            </w:r>
            <w:r w:rsidR="00A01F05" w:rsidRPr="00545DCB">
              <w:rPr>
                <w:rFonts w:ascii="Times New Roman" w:hAnsi="Times New Roman"/>
                <w:b/>
                <w:sz w:val="26"/>
                <w:szCs w:val="26"/>
              </w:rPr>
              <w:t>»</w:t>
            </w:r>
          </w:p>
          <w:p w:rsidR="008E5F66" w:rsidRPr="00545DCB" w:rsidRDefault="008E5F66" w:rsidP="00547164">
            <w:pPr>
              <w:tabs>
                <w:tab w:val="left" w:pos="426"/>
              </w:tabs>
              <w:jc w:val="both"/>
              <w:rPr>
                <w:rFonts w:ascii="Times New Roman" w:hAnsi="Times New Roman"/>
                <w:b/>
                <w:sz w:val="26"/>
                <w:szCs w:val="26"/>
              </w:rPr>
            </w:pPr>
          </w:p>
        </w:tc>
        <w:tc>
          <w:tcPr>
            <w:tcW w:w="4785" w:type="dxa"/>
          </w:tcPr>
          <w:p w:rsidR="00A01F05" w:rsidRPr="00545DCB" w:rsidRDefault="00A01F05" w:rsidP="00547164">
            <w:pPr>
              <w:jc w:val="both"/>
              <w:rPr>
                <w:rFonts w:ascii="Times New Roman" w:hAnsi="Times New Roman"/>
                <w:b/>
                <w:sz w:val="26"/>
                <w:szCs w:val="26"/>
              </w:rPr>
            </w:pPr>
          </w:p>
        </w:tc>
      </w:tr>
    </w:tbl>
    <w:p w:rsidR="00A01F05" w:rsidRPr="00545DCB" w:rsidRDefault="00A01F05" w:rsidP="007C4962">
      <w:pPr>
        <w:tabs>
          <w:tab w:val="left" w:pos="709"/>
          <w:tab w:val="left" w:pos="1089"/>
        </w:tabs>
        <w:spacing w:after="0" w:line="240" w:lineRule="auto"/>
        <w:ind w:firstLine="567"/>
        <w:jc w:val="both"/>
        <w:rPr>
          <w:rFonts w:ascii="Times New Roman" w:hAnsi="Times New Roman"/>
          <w:sz w:val="26"/>
          <w:szCs w:val="26"/>
        </w:rPr>
      </w:pPr>
      <w:r w:rsidRPr="00545DCB">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7C4962" w:rsidRPr="00545DCB">
        <w:rPr>
          <w:rFonts w:ascii="Times New Roman" w:hAnsi="Times New Roman"/>
          <w:color w:val="000000"/>
          <w:sz w:val="26"/>
          <w:szCs w:val="26"/>
        </w:rPr>
        <w:t xml:space="preserve"> Федеральным законом от 27.07.2010 года № 210-ФЗ «Об организации предоставления государственных и муниципальных услуг», </w:t>
      </w:r>
      <w:r w:rsidR="007C4962" w:rsidRPr="00545DCB">
        <w:rPr>
          <w:rFonts w:ascii="Times New Roman" w:hAnsi="Times New Roman"/>
          <w:sz w:val="26"/>
          <w:szCs w:val="26"/>
        </w:rPr>
        <w:t xml:space="preserve">Постановлением Правительства Российской Федерации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545DCB">
        <w:rPr>
          <w:rFonts w:ascii="Times New Roman" w:hAnsi="Times New Roman"/>
          <w:sz w:val="26"/>
          <w:szCs w:val="26"/>
        </w:rPr>
        <w:t>Уставом муниципального образования Калининский сельсовет, администрация Калининского сельсовета</w:t>
      </w:r>
    </w:p>
    <w:p w:rsidR="00A01F05" w:rsidRPr="00A01F05" w:rsidRDefault="00A01F05" w:rsidP="00547164">
      <w:pPr>
        <w:spacing w:after="0" w:line="240" w:lineRule="auto"/>
        <w:jc w:val="both"/>
        <w:rPr>
          <w:rFonts w:ascii="Times New Roman" w:hAnsi="Times New Roman"/>
          <w:b/>
        </w:rPr>
      </w:pPr>
      <w:r w:rsidRPr="00A01F05">
        <w:rPr>
          <w:rFonts w:ascii="Times New Roman" w:hAnsi="Times New Roman"/>
          <w:b/>
        </w:rPr>
        <w:t xml:space="preserve">             </w:t>
      </w:r>
    </w:p>
    <w:p w:rsidR="00A01F05" w:rsidRPr="00A01F05" w:rsidRDefault="00A01F05" w:rsidP="00547164">
      <w:pPr>
        <w:spacing w:after="0" w:line="240" w:lineRule="auto"/>
        <w:ind w:firstLine="426"/>
        <w:jc w:val="both"/>
        <w:rPr>
          <w:rFonts w:ascii="Times New Roman" w:hAnsi="Times New Roman"/>
          <w:sz w:val="26"/>
        </w:rPr>
      </w:pPr>
      <w:r w:rsidRPr="00A01F05">
        <w:rPr>
          <w:rFonts w:ascii="Times New Roman" w:hAnsi="Times New Roman"/>
          <w:b/>
          <w:sz w:val="26"/>
          <w:szCs w:val="26"/>
        </w:rPr>
        <w:t>ПОСТАНОВЛЯЕТ:</w:t>
      </w:r>
    </w:p>
    <w:p w:rsidR="007C4962" w:rsidRDefault="00A01F05" w:rsidP="007C4962">
      <w:pPr>
        <w:tabs>
          <w:tab w:val="left" w:pos="426"/>
        </w:tabs>
        <w:spacing w:after="0" w:line="240" w:lineRule="auto"/>
        <w:rPr>
          <w:rFonts w:ascii="Times New Roman" w:hAnsi="Times New Roman"/>
          <w:sz w:val="26"/>
          <w:szCs w:val="26"/>
        </w:rPr>
      </w:pPr>
      <w:r w:rsidRPr="00547164">
        <w:rPr>
          <w:rFonts w:ascii="Times New Roman" w:hAnsi="Times New Roman"/>
          <w:sz w:val="26"/>
          <w:szCs w:val="26"/>
        </w:rPr>
        <w:t xml:space="preserve"> Внести изменения в постановление администрац</w:t>
      </w:r>
      <w:r w:rsidR="007C4962">
        <w:rPr>
          <w:rFonts w:ascii="Times New Roman" w:hAnsi="Times New Roman"/>
          <w:sz w:val="26"/>
          <w:szCs w:val="26"/>
        </w:rPr>
        <w:t>ии Калининского сельсовета от 27.06.2013г. № 159</w:t>
      </w:r>
      <w:r w:rsidRPr="00547164">
        <w:rPr>
          <w:rFonts w:ascii="Times New Roman" w:hAnsi="Times New Roman"/>
          <w:sz w:val="26"/>
          <w:szCs w:val="26"/>
        </w:rPr>
        <w:t>-п «</w:t>
      </w:r>
      <w:r w:rsidR="007C4962" w:rsidRPr="007C4962">
        <w:rPr>
          <w:rFonts w:ascii="Times New Roman" w:hAnsi="Times New Roman"/>
          <w:sz w:val="26"/>
          <w:szCs w:val="26"/>
        </w:rPr>
        <w:t>Об утверждении административного регламента «Признание в установленном порядке жилых помещений муниципального</w:t>
      </w:r>
      <w:r w:rsidR="007C4962">
        <w:rPr>
          <w:rFonts w:ascii="Times New Roman" w:hAnsi="Times New Roman"/>
          <w:sz w:val="26"/>
          <w:szCs w:val="26"/>
        </w:rPr>
        <w:t xml:space="preserve"> </w:t>
      </w:r>
      <w:r w:rsidR="007C4962" w:rsidRPr="007C4962">
        <w:rPr>
          <w:rFonts w:ascii="Times New Roman" w:hAnsi="Times New Roman"/>
          <w:sz w:val="26"/>
          <w:szCs w:val="26"/>
        </w:rPr>
        <w:t>жилищного фонда непригодными для</w:t>
      </w:r>
      <w:r w:rsidR="007C4962">
        <w:rPr>
          <w:rFonts w:ascii="Times New Roman" w:hAnsi="Times New Roman"/>
          <w:sz w:val="26"/>
          <w:szCs w:val="26"/>
        </w:rPr>
        <w:t xml:space="preserve"> </w:t>
      </w:r>
      <w:r w:rsidR="004E3562">
        <w:rPr>
          <w:rFonts w:ascii="Times New Roman" w:hAnsi="Times New Roman"/>
          <w:sz w:val="26"/>
          <w:szCs w:val="26"/>
        </w:rPr>
        <w:t>проживания.</w:t>
      </w:r>
    </w:p>
    <w:p w:rsidR="004E3562" w:rsidRPr="004E3562" w:rsidRDefault="004E3562" w:rsidP="00545DCB">
      <w:pPr>
        <w:pStyle w:val="a3"/>
        <w:numPr>
          <w:ilvl w:val="0"/>
          <w:numId w:val="4"/>
        </w:numPr>
        <w:autoSpaceDE w:val="0"/>
        <w:autoSpaceDN w:val="0"/>
        <w:adjustRightInd w:val="0"/>
        <w:spacing w:after="0" w:line="240" w:lineRule="auto"/>
        <w:jc w:val="both"/>
        <w:rPr>
          <w:rFonts w:ascii="Times New Roman" w:hAnsi="Times New Roman"/>
          <w:color w:val="000000" w:themeColor="text1"/>
          <w:sz w:val="26"/>
        </w:rPr>
      </w:pPr>
      <w:r w:rsidRPr="004E3562">
        <w:rPr>
          <w:rFonts w:ascii="Times New Roman" w:hAnsi="Times New Roman"/>
          <w:color w:val="000000" w:themeColor="text1"/>
          <w:sz w:val="26"/>
        </w:rPr>
        <w:t xml:space="preserve"> </w:t>
      </w:r>
      <w:r w:rsidRPr="004E3562">
        <w:rPr>
          <w:rFonts w:ascii="Times New Roman" w:hAnsi="Times New Roman"/>
          <w:b/>
          <w:color w:val="000000" w:themeColor="text1"/>
          <w:sz w:val="26"/>
        </w:rPr>
        <w:t xml:space="preserve">Пункт 2.9 дополнить подпунктом </w:t>
      </w:r>
      <w:r w:rsidRPr="004E3562">
        <w:rPr>
          <w:rFonts w:ascii="Times New Roman" w:hAnsi="Times New Roman"/>
          <w:color w:val="000000" w:themeColor="text1"/>
          <w:sz w:val="26"/>
        </w:rPr>
        <w:t xml:space="preserve"> следующего содержания:</w:t>
      </w:r>
    </w:p>
    <w:p w:rsidR="004E3562" w:rsidRPr="004E3562" w:rsidRDefault="004E3562" w:rsidP="00545DCB">
      <w:pPr>
        <w:autoSpaceDE w:val="0"/>
        <w:autoSpaceDN w:val="0"/>
        <w:adjustRightInd w:val="0"/>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 -</w:t>
      </w:r>
      <w:r w:rsidRPr="00A01F05">
        <w:rPr>
          <w:rFonts w:ascii="Times New Roman" w:hAnsi="Times New Roman"/>
          <w:color w:val="000000" w:themeColor="text1"/>
          <w:sz w:val="26"/>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 w:history="1">
        <w:r w:rsidRPr="00A01F05">
          <w:rPr>
            <w:rFonts w:ascii="Times New Roman" w:hAnsi="Times New Roman"/>
            <w:color w:val="000000" w:themeColor="text1"/>
            <w:sz w:val="26"/>
          </w:rPr>
          <w:t>частью 1.1 статьи 16</w:t>
        </w:r>
      </w:hyperlink>
      <w:r w:rsidRPr="00A01F05">
        <w:rPr>
          <w:rFonts w:ascii="Times New Roman" w:hAnsi="Times New Roman"/>
          <w:color w:val="000000" w:themeColor="text1"/>
          <w:sz w:val="26"/>
        </w:rPr>
        <w:t xml:space="preserve"> Федерального закона № 210 -ФЗ, или их работников в исправлении допущенных </w:t>
      </w:r>
      <w:r w:rsidRPr="00A01F05">
        <w:rPr>
          <w:rFonts w:ascii="Times New Roman" w:hAnsi="Times New Roman"/>
          <w:color w:val="000000" w:themeColor="text1"/>
          <w:sz w:val="26"/>
        </w:rPr>
        <w:lastRenderedPageBreak/>
        <w:t>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A01F05">
        <w:rPr>
          <w:rFonts w:ascii="Times New Roman" w:hAnsi="Times New Roman"/>
          <w:color w:val="000000" w:themeColor="text1"/>
          <w:sz w:val="26"/>
        </w:rPr>
        <w:t xml:space="preserve"> исправлений.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A01F05">
          <w:rPr>
            <w:rFonts w:ascii="Times New Roman" w:hAnsi="Times New Roman"/>
            <w:color w:val="000000" w:themeColor="text1"/>
            <w:sz w:val="26"/>
          </w:rPr>
          <w:t>частью 1.3 статьи 16</w:t>
        </w:r>
      </w:hyperlink>
      <w:r>
        <w:rPr>
          <w:rFonts w:ascii="Times New Roman" w:hAnsi="Times New Roman"/>
          <w:color w:val="000000" w:themeColor="text1"/>
          <w:sz w:val="26"/>
        </w:rPr>
        <w:t xml:space="preserve">  Федерального закона № 210-ФЗ.»;</w:t>
      </w:r>
      <w:proofErr w:type="gramEnd"/>
    </w:p>
    <w:p w:rsidR="007C4962" w:rsidRPr="007C4962" w:rsidRDefault="007C4962" w:rsidP="00545DCB">
      <w:pPr>
        <w:spacing w:after="0" w:line="240" w:lineRule="auto"/>
        <w:jc w:val="both"/>
        <w:rPr>
          <w:rFonts w:ascii="Times New Roman" w:hAnsi="Times New Roman"/>
          <w:sz w:val="26"/>
          <w:szCs w:val="26"/>
        </w:rPr>
      </w:pPr>
    </w:p>
    <w:p w:rsidR="00547164" w:rsidRPr="00547164" w:rsidRDefault="004E3562" w:rsidP="00545DCB">
      <w:pPr>
        <w:spacing w:after="0" w:line="240" w:lineRule="auto"/>
        <w:ind w:left="360"/>
        <w:jc w:val="both"/>
        <w:rPr>
          <w:rFonts w:ascii="Times New Roman" w:hAnsi="Times New Roman"/>
          <w:sz w:val="26"/>
          <w:szCs w:val="26"/>
        </w:rPr>
      </w:pPr>
      <w:r>
        <w:rPr>
          <w:rFonts w:ascii="Times New Roman" w:hAnsi="Times New Roman"/>
          <w:b/>
          <w:sz w:val="26"/>
          <w:szCs w:val="26"/>
        </w:rPr>
        <w:t>2)</w:t>
      </w:r>
      <w:r w:rsidR="00F23A62">
        <w:rPr>
          <w:rFonts w:ascii="Times New Roman" w:hAnsi="Times New Roman"/>
          <w:b/>
          <w:sz w:val="26"/>
          <w:szCs w:val="26"/>
        </w:rPr>
        <w:t xml:space="preserve">  Главу 2 </w:t>
      </w:r>
      <w:r w:rsidR="00547164" w:rsidRPr="00E63586">
        <w:rPr>
          <w:rFonts w:ascii="Times New Roman" w:hAnsi="Times New Roman"/>
          <w:b/>
          <w:sz w:val="26"/>
          <w:szCs w:val="26"/>
        </w:rPr>
        <w:t xml:space="preserve"> Регламента дополнить подпунктом </w:t>
      </w:r>
      <w:r w:rsidR="003C2E38">
        <w:rPr>
          <w:rFonts w:ascii="Times New Roman" w:hAnsi="Times New Roman"/>
          <w:b/>
          <w:sz w:val="26"/>
          <w:szCs w:val="26"/>
        </w:rPr>
        <w:t>2.9.1</w:t>
      </w:r>
      <w:r w:rsidR="00547164" w:rsidRPr="00547164">
        <w:rPr>
          <w:rFonts w:ascii="Times New Roman" w:hAnsi="Times New Roman"/>
          <w:sz w:val="26"/>
          <w:szCs w:val="26"/>
        </w:rPr>
        <w:t xml:space="preserve"> следующего содержания:</w:t>
      </w:r>
    </w:p>
    <w:p w:rsidR="003C2E38" w:rsidRDefault="003C2E38" w:rsidP="00545DC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«2.9.1</w:t>
      </w:r>
      <w:proofErr w:type="gramStart"/>
      <w:r w:rsidR="00545DCB">
        <w:rPr>
          <w:rFonts w:ascii="Times New Roman" w:hAnsi="Times New Roman"/>
          <w:sz w:val="26"/>
          <w:szCs w:val="26"/>
        </w:rPr>
        <w:t xml:space="preserve"> </w:t>
      </w:r>
      <w:r>
        <w:rPr>
          <w:rFonts w:ascii="Times New Roman" w:hAnsi="Times New Roman"/>
          <w:sz w:val="26"/>
          <w:szCs w:val="26"/>
        </w:rPr>
        <w:t xml:space="preserve"> З</w:t>
      </w:r>
      <w:proofErr w:type="gramEnd"/>
      <w:r>
        <w:rPr>
          <w:rFonts w:ascii="Times New Roman" w:hAnsi="Times New Roman"/>
          <w:sz w:val="26"/>
          <w:szCs w:val="26"/>
        </w:rPr>
        <w:t>апрещается требовать от заявителя:</w:t>
      </w:r>
    </w:p>
    <w:p w:rsidR="00547164" w:rsidRPr="0030120D" w:rsidRDefault="003C2E38" w:rsidP="00545DCB">
      <w:pPr>
        <w:autoSpaceDE w:val="0"/>
        <w:autoSpaceDN w:val="0"/>
        <w:adjustRightInd w:val="0"/>
        <w:spacing w:after="0" w:line="240" w:lineRule="auto"/>
        <w:jc w:val="both"/>
        <w:rPr>
          <w:rFonts w:ascii="Times New Roman" w:eastAsiaTheme="minorHAnsi" w:hAnsi="Times New Roman"/>
          <w:sz w:val="26"/>
          <w:szCs w:val="20"/>
          <w:lang w:eastAsia="en-US"/>
        </w:rPr>
      </w:pPr>
      <w:r>
        <w:rPr>
          <w:rFonts w:ascii="Times New Roman" w:hAnsi="Times New Roman"/>
          <w:sz w:val="26"/>
          <w:szCs w:val="26"/>
        </w:rPr>
        <w:t xml:space="preserve"> П</w:t>
      </w:r>
      <w:r w:rsidR="00547164" w:rsidRPr="0030120D">
        <w:rPr>
          <w:rFonts w:ascii="Times New Roman" w:eastAsiaTheme="minorHAnsi" w:hAnsi="Times New Roman"/>
          <w:sz w:val="26"/>
          <w:szCs w:val="20"/>
          <w:lang w:eastAsia="en-US"/>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47164" w:rsidRPr="0030120D" w:rsidRDefault="003C2E38" w:rsidP="00545DCB">
      <w:pPr>
        <w:autoSpaceDE w:val="0"/>
        <w:autoSpaceDN w:val="0"/>
        <w:adjustRightInd w:val="0"/>
        <w:spacing w:after="0" w:line="240" w:lineRule="auto"/>
        <w:ind w:firstLine="540"/>
        <w:jc w:val="both"/>
        <w:rPr>
          <w:rFonts w:ascii="Times New Roman" w:eastAsiaTheme="minorHAnsi" w:hAnsi="Times New Roman"/>
          <w:sz w:val="26"/>
          <w:szCs w:val="20"/>
          <w:lang w:eastAsia="en-US"/>
        </w:rPr>
      </w:pPr>
      <w:r>
        <w:rPr>
          <w:rFonts w:ascii="Times New Roman" w:eastAsiaTheme="minorHAnsi" w:hAnsi="Times New Roman"/>
          <w:sz w:val="26"/>
          <w:szCs w:val="20"/>
          <w:lang w:eastAsia="en-US"/>
        </w:rPr>
        <w:t>1</w:t>
      </w:r>
      <w:r w:rsidR="00547164" w:rsidRPr="0030120D">
        <w:rPr>
          <w:rFonts w:ascii="Times New Roman" w:eastAsiaTheme="minorHAnsi" w:hAnsi="Times New Roman"/>
          <w:sz w:val="26"/>
          <w:szCs w:val="20"/>
          <w:lang w:eastAsia="en-US"/>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47164" w:rsidRPr="0030120D" w:rsidRDefault="003C2E38" w:rsidP="00545DCB">
      <w:pPr>
        <w:autoSpaceDE w:val="0"/>
        <w:autoSpaceDN w:val="0"/>
        <w:adjustRightInd w:val="0"/>
        <w:spacing w:after="0" w:line="240" w:lineRule="auto"/>
        <w:ind w:firstLine="540"/>
        <w:jc w:val="both"/>
        <w:rPr>
          <w:rFonts w:ascii="Times New Roman" w:eastAsiaTheme="minorHAnsi" w:hAnsi="Times New Roman"/>
          <w:sz w:val="26"/>
          <w:szCs w:val="20"/>
          <w:lang w:eastAsia="en-US"/>
        </w:rPr>
      </w:pPr>
      <w:r>
        <w:rPr>
          <w:rFonts w:ascii="Times New Roman" w:eastAsiaTheme="minorHAnsi" w:hAnsi="Times New Roman"/>
          <w:sz w:val="26"/>
          <w:szCs w:val="20"/>
          <w:lang w:eastAsia="en-US"/>
        </w:rPr>
        <w:t>2</w:t>
      </w:r>
      <w:r w:rsidR="00547164" w:rsidRPr="0030120D">
        <w:rPr>
          <w:rFonts w:ascii="Times New Roman" w:eastAsiaTheme="minorHAnsi" w:hAnsi="Times New Roman"/>
          <w:sz w:val="26"/>
          <w:szCs w:val="20"/>
          <w:lang w:eastAsia="en-US"/>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7164" w:rsidRPr="00A01F05" w:rsidRDefault="003C2E38" w:rsidP="00545DCB">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r>
        <w:rPr>
          <w:rFonts w:ascii="Times New Roman" w:eastAsiaTheme="minorHAnsi" w:hAnsi="Times New Roman"/>
          <w:sz w:val="26"/>
          <w:szCs w:val="20"/>
          <w:lang w:eastAsia="en-US"/>
        </w:rPr>
        <w:t>3</w:t>
      </w:r>
      <w:r w:rsidR="00547164" w:rsidRPr="0030120D">
        <w:rPr>
          <w:rFonts w:ascii="Times New Roman" w:eastAsiaTheme="minorHAnsi" w:hAnsi="Times New Roman"/>
          <w:sz w:val="26"/>
          <w:szCs w:val="20"/>
          <w:lang w:eastAsia="en-US"/>
        </w:rPr>
        <w:t xml:space="preserve">) истечение срока действия документов или изменение информации после первоначального отказа в </w:t>
      </w:r>
      <w:r w:rsidR="00547164" w:rsidRPr="00A01F05">
        <w:rPr>
          <w:rFonts w:ascii="Times New Roman" w:eastAsiaTheme="minorHAnsi" w:hAnsi="Times New Roman"/>
          <w:color w:val="000000" w:themeColor="text1"/>
          <w:sz w:val="26"/>
          <w:szCs w:val="20"/>
          <w:lang w:eastAsia="en-US"/>
        </w:rPr>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7164" w:rsidRDefault="003C2E38" w:rsidP="00545DCB">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proofErr w:type="gramStart"/>
      <w:r>
        <w:rPr>
          <w:rFonts w:ascii="Times New Roman" w:eastAsiaTheme="minorHAnsi" w:hAnsi="Times New Roman"/>
          <w:color w:val="000000" w:themeColor="text1"/>
          <w:sz w:val="26"/>
          <w:szCs w:val="20"/>
          <w:lang w:eastAsia="en-US"/>
        </w:rPr>
        <w:t>4</w:t>
      </w:r>
      <w:r w:rsidR="00547164" w:rsidRPr="00A01F05">
        <w:rPr>
          <w:rFonts w:ascii="Times New Roman" w:eastAsiaTheme="minorHAnsi" w:hAnsi="Times New Roman"/>
          <w:color w:val="000000" w:themeColor="text1"/>
          <w:sz w:val="26"/>
          <w:szCs w:val="20"/>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00547164" w:rsidRPr="00A01F05">
          <w:rPr>
            <w:rFonts w:ascii="Times New Roman" w:eastAsiaTheme="minorHAnsi" w:hAnsi="Times New Roman"/>
            <w:color w:val="000000" w:themeColor="text1"/>
            <w:sz w:val="26"/>
            <w:szCs w:val="20"/>
            <w:lang w:eastAsia="en-US"/>
          </w:rPr>
          <w:t>частью 1.1 статьи 16</w:t>
        </w:r>
      </w:hyperlink>
      <w:r w:rsidR="00547164" w:rsidRPr="00A01F05">
        <w:rPr>
          <w:rFonts w:ascii="Times New Roman" w:eastAsiaTheme="minorHAnsi" w:hAnsi="Times New Roman"/>
          <w:color w:val="000000" w:themeColor="text1"/>
          <w:sz w:val="26"/>
          <w:szCs w:val="20"/>
          <w:lang w:eastAsia="en-US"/>
        </w:rPr>
        <w:t xml:space="preserve">  Федерального закона,№210-ФЗ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00547164" w:rsidRPr="00A01F05">
        <w:rPr>
          <w:rFonts w:ascii="Times New Roman" w:eastAsiaTheme="minorHAnsi" w:hAnsi="Times New Roman"/>
          <w:color w:val="000000" w:themeColor="text1"/>
          <w:sz w:val="26"/>
          <w:szCs w:val="20"/>
          <w:lang w:eastAsia="en-US"/>
        </w:rPr>
        <w:t xml:space="preserve"> </w:t>
      </w:r>
      <w:proofErr w:type="gramStart"/>
      <w:r w:rsidR="00547164" w:rsidRPr="00A01F05">
        <w:rPr>
          <w:rFonts w:ascii="Times New Roman" w:eastAsiaTheme="minorHAnsi" w:hAnsi="Times New Roman"/>
          <w:color w:val="000000" w:themeColor="text1"/>
          <w:sz w:val="26"/>
          <w:szCs w:val="20"/>
          <w:lang w:eastAsia="en-US"/>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00547164" w:rsidRPr="00A01F05">
          <w:rPr>
            <w:rFonts w:ascii="Times New Roman" w:eastAsiaTheme="minorHAnsi" w:hAnsi="Times New Roman"/>
            <w:color w:val="000000" w:themeColor="text1"/>
            <w:sz w:val="26"/>
            <w:szCs w:val="20"/>
            <w:lang w:eastAsia="en-US"/>
          </w:rPr>
          <w:t>частью 1.1 статьи 16</w:t>
        </w:r>
      </w:hyperlink>
      <w:r w:rsidR="00547164" w:rsidRPr="00A01F05">
        <w:rPr>
          <w:rFonts w:ascii="Times New Roman" w:eastAsiaTheme="minorHAnsi" w:hAnsi="Times New Roman"/>
          <w:color w:val="000000" w:themeColor="text1"/>
          <w:sz w:val="26"/>
          <w:szCs w:val="20"/>
          <w:lang w:eastAsia="en-US"/>
        </w:rPr>
        <w:t xml:space="preserve">  Федерального закона №210-ФЗ от 27.07.2010, уведомляется заявитель, а также приносятся извинения за до</w:t>
      </w:r>
      <w:r w:rsidR="004E3562">
        <w:rPr>
          <w:rFonts w:ascii="Times New Roman" w:eastAsiaTheme="minorHAnsi" w:hAnsi="Times New Roman"/>
          <w:color w:val="000000" w:themeColor="text1"/>
          <w:sz w:val="26"/>
          <w:szCs w:val="20"/>
          <w:lang w:eastAsia="en-US"/>
        </w:rPr>
        <w:t>ставленные неудобства»;</w:t>
      </w:r>
      <w:proofErr w:type="gramEnd"/>
    </w:p>
    <w:p w:rsidR="00841CFC" w:rsidRDefault="004E3562" w:rsidP="00545DCB">
      <w:pPr>
        <w:autoSpaceDE w:val="0"/>
        <w:autoSpaceDN w:val="0"/>
        <w:adjustRightInd w:val="0"/>
        <w:spacing w:after="0" w:line="240" w:lineRule="auto"/>
        <w:ind w:firstLine="540"/>
        <w:jc w:val="both"/>
        <w:rPr>
          <w:rFonts w:ascii="Times New Roman" w:eastAsiaTheme="minorHAnsi" w:hAnsi="Times New Roman"/>
          <w:color w:val="000000" w:themeColor="text1"/>
          <w:sz w:val="26"/>
          <w:szCs w:val="20"/>
          <w:lang w:eastAsia="en-US"/>
        </w:rPr>
      </w:pPr>
      <w:r w:rsidRPr="004E3562">
        <w:rPr>
          <w:rFonts w:ascii="Times New Roman" w:eastAsiaTheme="minorHAnsi" w:hAnsi="Times New Roman"/>
          <w:b/>
          <w:color w:val="000000" w:themeColor="text1"/>
          <w:sz w:val="26"/>
          <w:szCs w:val="20"/>
          <w:lang w:eastAsia="en-US"/>
        </w:rPr>
        <w:lastRenderedPageBreak/>
        <w:t>3)</w:t>
      </w:r>
      <w:r>
        <w:rPr>
          <w:rFonts w:ascii="Times New Roman" w:eastAsiaTheme="minorHAnsi" w:hAnsi="Times New Roman"/>
          <w:color w:val="000000" w:themeColor="text1"/>
          <w:sz w:val="26"/>
          <w:szCs w:val="20"/>
          <w:lang w:eastAsia="en-US"/>
        </w:rPr>
        <w:t xml:space="preserve"> </w:t>
      </w:r>
      <w:r w:rsidR="00841CFC">
        <w:rPr>
          <w:rFonts w:ascii="Times New Roman" w:eastAsiaTheme="minorHAnsi" w:hAnsi="Times New Roman"/>
          <w:color w:val="000000" w:themeColor="text1"/>
          <w:sz w:val="26"/>
          <w:szCs w:val="20"/>
          <w:lang w:eastAsia="en-US"/>
        </w:rPr>
        <w:t xml:space="preserve"> </w:t>
      </w:r>
      <w:r w:rsidR="00841CFC" w:rsidRPr="00841CFC">
        <w:rPr>
          <w:rFonts w:ascii="Times New Roman" w:eastAsiaTheme="minorHAnsi" w:hAnsi="Times New Roman"/>
          <w:b/>
          <w:color w:val="000000" w:themeColor="text1"/>
          <w:sz w:val="26"/>
          <w:szCs w:val="20"/>
          <w:lang w:eastAsia="en-US"/>
        </w:rPr>
        <w:t>Раздел 5 Регламента</w:t>
      </w:r>
      <w:r w:rsidR="00841CFC">
        <w:rPr>
          <w:rFonts w:ascii="Times New Roman" w:eastAsiaTheme="minorHAnsi" w:hAnsi="Times New Roman"/>
          <w:color w:val="000000" w:themeColor="text1"/>
          <w:sz w:val="26"/>
          <w:szCs w:val="20"/>
          <w:lang w:eastAsia="en-US"/>
        </w:rPr>
        <w:t xml:space="preserve"> переименовать и читать в следующей редакции:</w:t>
      </w:r>
    </w:p>
    <w:p w:rsidR="00841CFC" w:rsidRDefault="00841CFC" w:rsidP="00545DCB">
      <w:pPr>
        <w:spacing w:after="0" w:line="240" w:lineRule="auto"/>
        <w:jc w:val="both"/>
        <w:rPr>
          <w:rFonts w:ascii="Times New Roman" w:eastAsiaTheme="minorHAnsi" w:hAnsi="Times New Roman"/>
          <w:color w:val="000000" w:themeColor="text1"/>
          <w:sz w:val="26"/>
          <w:szCs w:val="20"/>
          <w:lang w:eastAsia="en-US"/>
        </w:rPr>
      </w:pPr>
      <w:r>
        <w:rPr>
          <w:rFonts w:ascii="Times New Roman" w:eastAsiaTheme="minorHAnsi" w:hAnsi="Times New Roman"/>
          <w:color w:val="000000" w:themeColor="text1"/>
          <w:sz w:val="26"/>
          <w:szCs w:val="20"/>
          <w:lang w:eastAsia="en-US"/>
        </w:rPr>
        <w:t>«</w:t>
      </w:r>
      <w:r w:rsidRPr="00974AB5">
        <w:rPr>
          <w:rFonts w:ascii="Times New Roman" w:hAnsi="Times New Roman"/>
          <w:sz w:val="26"/>
          <w:szCs w:val="26"/>
        </w:rPr>
        <w:t xml:space="preserve">5. </w:t>
      </w:r>
      <w:r w:rsidR="00A95ABB">
        <w:rPr>
          <w:rFonts w:ascii="Times New Roman" w:hAnsi="Times New Roman"/>
          <w:sz w:val="26"/>
          <w:szCs w:val="26"/>
        </w:rPr>
        <w:t>Досудебный (внесудебный) порядок обжалования решений и действий (бездействий)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roofErr w:type="gramStart"/>
      <w:r w:rsidR="00A95ABB">
        <w:rPr>
          <w:rFonts w:ascii="Times New Roman" w:hAnsi="Times New Roman"/>
          <w:sz w:val="26"/>
          <w:szCs w:val="26"/>
        </w:rPr>
        <w:t>.</w:t>
      </w:r>
      <w:r>
        <w:rPr>
          <w:rFonts w:ascii="Times New Roman" w:eastAsiaTheme="minorHAnsi" w:hAnsi="Times New Roman"/>
          <w:color w:val="000000" w:themeColor="text1"/>
          <w:sz w:val="26"/>
          <w:szCs w:val="20"/>
          <w:lang w:eastAsia="en-US"/>
        </w:rPr>
        <w:t>»</w:t>
      </w:r>
      <w:r w:rsidR="0023191F">
        <w:rPr>
          <w:rFonts w:ascii="Times New Roman" w:eastAsiaTheme="minorHAnsi" w:hAnsi="Times New Roman"/>
          <w:color w:val="000000" w:themeColor="text1"/>
          <w:sz w:val="26"/>
          <w:szCs w:val="20"/>
          <w:lang w:eastAsia="en-US"/>
        </w:rPr>
        <w:t>;</w:t>
      </w:r>
      <w:proofErr w:type="gramEnd"/>
    </w:p>
    <w:p w:rsidR="0023191F" w:rsidRPr="0023191F" w:rsidRDefault="0023191F" w:rsidP="00545DCB">
      <w:pPr>
        <w:spacing w:after="0" w:line="240" w:lineRule="auto"/>
        <w:jc w:val="both"/>
        <w:rPr>
          <w:rFonts w:ascii="Times New Roman" w:eastAsiaTheme="minorHAnsi" w:hAnsi="Times New Roman"/>
          <w:color w:val="000000" w:themeColor="text1"/>
          <w:sz w:val="26"/>
          <w:szCs w:val="20"/>
          <w:lang w:eastAsia="en-US"/>
        </w:rPr>
      </w:pPr>
      <w:r w:rsidRPr="0023191F">
        <w:rPr>
          <w:rFonts w:ascii="Times New Roman" w:eastAsiaTheme="minorHAnsi" w:hAnsi="Times New Roman"/>
          <w:b/>
          <w:color w:val="000000" w:themeColor="text1"/>
          <w:sz w:val="26"/>
          <w:szCs w:val="20"/>
          <w:lang w:eastAsia="en-US"/>
        </w:rPr>
        <w:t xml:space="preserve">       4) </w:t>
      </w:r>
      <w:r>
        <w:rPr>
          <w:rFonts w:ascii="Times New Roman" w:eastAsiaTheme="minorHAnsi" w:hAnsi="Times New Roman"/>
          <w:b/>
          <w:color w:val="000000" w:themeColor="text1"/>
          <w:sz w:val="26"/>
          <w:szCs w:val="20"/>
          <w:lang w:eastAsia="en-US"/>
        </w:rPr>
        <w:t xml:space="preserve"> Раздел 5 Регламента </w:t>
      </w:r>
      <w:r w:rsidRPr="0023191F">
        <w:rPr>
          <w:rFonts w:ascii="Times New Roman" w:eastAsiaTheme="minorHAnsi" w:hAnsi="Times New Roman"/>
          <w:color w:val="000000" w:themeColor="text1"/>
          <w:sz w:val="26"/>
          <w:szCs w:val="20"/>
          <w:lang w:eastAsia="en-US"/>
        </w:rPr>
        <w:t>читать в следующей редакции:</w:t>
      </w:r>
    </w:p>
    <w:p w:rsidR="0023191F" w:rsidRPr="0023191F" w:rsidRDefault="0023191F" w:rsidP="00545DCB">
      <w:pPr>
        <w:spacing w:after="0" w:line="240" w:lineRule="auto"/>
        <w:jc w:val="both"/>
        <w:rPr>
          <w:rFonts w:ascii="Times New Roman" w:eastAsiaTheme="minorHAnsi" w:hAnsi="Times New Roman"/>
          <w:color w:val="000000" w:themeColor="text1"/>
          <w:sz w:val="26"/>
          <w:szCs w:val="20"/>
          <w:lang w:eastAsia="en-US"/>
        </w:rPr>
      </w:pPr>
    </w:p>
    <w:p w:rsidR="0023191F" w:rsidRDefault="0023191F" w:rsidP="00545DCB">
      <w:pPr>
        <w:spacing w:after="0" w:line="240" w:lineRule="auto"/>
        <w:ind w:firstLine="709"/>
        <w:jc w:val="both"/>
        <w:rPr>
          <w:rFonts w:ascii="Times New Roman" w:hAnsi="Times New Roman"/>
          <w:sz w:val="26"/>
          <w:szCs w:val="26"/>
        </w:rPr>
      </w:pPr>
      <w:r w:rsidRPr="00974AB5">
        <w:rPr>
          <w:rFonts w:ascii="Times New Roman" w:hAnsi="Times New Roman"/>
          <w:sz w:val="26"/>
          <w:szCs w:val="26"/>
        </w:rPr>
        <w:t xml:space="preserve">5.1. Случаи обжалования заявителем решений и действий (бездействия) </w:t>
      </w:r>
      <w:r>
        <w:rPr>
          <w:rFonts w:ascii="Times New Roman" w:hAnsi="Times New Roman"/>
          <w:sz w:val="26"/>
          <w:szCs w:val="26"/>
        </w:rPr>
        <w:t>Управления</w:t>
      </w:r>
      <w:r w:rsidRPr="00974AB5">
        <w:rPr>
          <w:rFonts w:ascii="Times New Roman" w:hAnsi="Times New Roman"/>
          <w:sz w:val="26"/>
          <w:szCs w:val="26"/>
        </w:rPr>
        <w:t>, а также должностных лиц, муниципальных служащих</w:t>
      </w:r>
      <w:r>
        <w:rPr>
          <w:rFonts w:ascii="Times New Roman" w:hAnsi="Times New Roman"/>
          <w:sz w:val="26"/>
          <w:szCs w:val="26"/>
        </w:rPr>
        <w:t>.</w:t>
      </w:r>
    </w:p>
    <w:p w:rsidR="0023191F" w:rsidRDefault="0023191F" w:rsidP="00545DCB">
      <w:pPr>
        <w:spacing w:after="0" w:line="240" w:lineRule="auto"/>
        <w:ind w:firstLine="709"/>
        <w:jc w:val="both"/>
        <w:rPr>
          <w:rFonts w:ascii="Times New Roman" w:hAnsi="Times New Roman"/>
          <w:sz w:val="26"/>
          <w:szCs w:val="26"/>
        </w:rPr>
      </w:pPr>
      <w:proofErr w:type="gramStart"/>
      <w:r w:rsidRPr="00974AB5">
        <w:rPr>
          <w:rFonts w:ascii="Times New Roman" w:hAnsi="Times New Roman"/>
          <w:sz w:val="26"/>
          <w:szCs w:val="26"/>
        </w:rPr>
        <w:t>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proofErr w:type="gramEnd"/>
    </w:p>
    <w:p w:rsidR="0023191F" w:rsidRDefault="0023191F" w:rsidP="00545DCB">
      <w:pPr>
        <w:spacing w:after="0" w:line="240" w:lineRule="auto"/>
        <w:ind w:firstLine="709"/>
        <w:jc w:val="both"/>
        <w:rPr>
          <w:rFonts w:ascii="Times New Roman" w:hAnsi="Times New Roman"/>
          <w:sz w:val="26"/>
          <w:szCs w:val="26"/>
        </w:rPr>
      </w:pPr>
      <w:r w:rsidRPr="00974AB5">
        <w:rPr>
          <w:rFonts w:ascii="Times New Roman" w:hAnsi="Times New Roman"/>
          <w:sz w:val="26"/>
          <w:szCs w:val="26"/>
        </w:rPr>
        <w:t>Заявитель может обратиться с жалобой, в том числе в следующих случаях:</w:t>
      </w:r>
    </w:p>
    <w:p w:rsidR="0023191F" w:rsidRDefault="0023191F" w:rsidP="00545DCB">
      <w:pPr>
        <w:spacing w:after="0" w:line="240" w:lineRule="auto"/>
        <w:ind w:firstLine="709"/>
        <w:jc w:val="both"/>
        <w:rPr>
          <w:rFonts w:ascii="Times New Roman" w:hAnsi="Times New Roman"/>
          <w:sz w:val="26"/>
          <w:szCs w:val="26"/>
        </w:rPr>
      </w:pPr>
      <w:r>
        <w:rPr>
          <w:rFonts w:ascii="Times New Roman" w:hAnsi="Times New Roman"/>
          <w:sz w:val="26"/>
          <w:szCs w:val="26"/>
        </w:rPr>
        <w:t>1)</w:t>
      </w:r>
      <w:r w:rsidRPr="0023191F">
        <w:rPr>
          <w:rFonts w:ascii="Times New Roman" w:hAnsi="Times New Roman"/>
          <w:color w:val="000000" w:themeColor="text1"/>
          <w:sz w:val="26"/>
        </w:rPr>
        <w:t xml:space="preserve"> </w:t>
      </w:r>
      <w:r w:rsidRPr="00A01F05">
        <w:rPr>
          <w:rFonts w:ascii="Times New Roman" w:hAnsi="Times New Roman"/>
          <w:color w:val="000000" w:themeColor="text1"/>
          <w:sz w:val="26"/>
        </w:rPr>
        <w:t xml:space="preserve"> нарушение срока регистрации запроса о предоставлении государственной или муниципальной услуги, запроса, указанного в </w:t>
      </w:r>
      <w:hyperlink r:id="rId10" w:history="1">
        <w:r w:rsidRPr="00A01F05">
          <w:rPr>
            <w:rFonts w:ascii="Times New Roman" w:hAnsi="Times New Roman"/>
            <w:color w:val="000000" w:themeColor="text1"/>
            <w:sz w:val="26"/>
          </w:rPr>
          <w:t>статье 15.1</w:t>
        </w:r>
      </w:hyperlink>
      <w:r w:rsidRPr="00A01F05">
        <w:rPr>
          <w:rFonts w:ascii="Times New Roman" w:hAnsi="Times New Roman"/>
          <w:color w:val="000000" w:themeColor="text1"/>
          <w:sz w:val="26"/>
        </w:rPr>
        <w:t xml:space="preserve">  Федерального закона № 210-ФЗ»;</w:t>
      </w:r>
    </w:p>
    <w:p w:rsidR="009262E2" w:rsidRPr="00A01F05" w:rsidRDefault="009262E2" w:rsidP="00545DCB">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sz w:val="26"/>
          <w:szCs w:val="26"/>
        </w:rPr>
        <w:t xml:space="preserve">  </w:t>
      </w:r>
      <w:r w:rsidR="0023191F" w:rsidRPr="00974AB5">
        <w:rPr>
          <w:rFonts w:ascii="Times New Roman" w:hAnsi="Times New Roman"/>
          <w:sz w:val="26"/>
          <w:szCs w:val="26"/>
        </w:rPr>
        <w:t>2)</w:t>
      </w:r>
      <w:r w:rsidRPr="00A01F05">
        <w:rPr>
          <w:rFonts w:ascii="Times New Roman" w:hAnsi="Times New Roman"/>
          <w:color w:val="000000" w:themeColor="text1"/>
          <w:sz w:val="26"/>
        </w:rPr>
        <w:t xml:space="preserve"> нарушение срока предоставления государственной или муниципальной услуги.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A01F05">
          <w:rPr>
            <w:rFonts w:ascii="Times New Roman" w:hAnsi="Times New Roman"/>
            <w:color w:val="000000" w:themeColor="text1"/>
            <w:sz w:val="26"/>
          </w:rPr>
          <w:t>частью 1.3 статьи 16</w:t>
        </w:r>
      </w:hyperlink>
      <w:r w:rsidRPr="00A01F05">
        <w:rPr>
          <w:rFonts w:ascii="Times New Roman" w:hAnsi="Times New Roman"/>
          <w:color w:val="000000" w:themeColor="text1"/>
          <w:sz w:val="26"/>
        </w:rPr>
        <w:t xml:space="preserve">  Федерального закона № 210-ФЗ;</w:t>
      </w:r>
      <w:proofErr w:type="gramEnd"/>
    </w:p>
    <w:p w:rsidR="0023191F" w:rsidRDefault="009262E2" w:rsidP="00545DCB">
      <w:pPr>
        <w:spacing w:after="0" w:line="240" w:lineRule="auto"/>
        <w:ind w:firstLine="709"/>
        <w:jc w:val="both"/>
        <w:rPr>
          <w:rFonts w:ascii="Times New Roman" w:hAnsi="Times New Roman"/>
          <w:sz w:val="26"/>
          <w:szCs w:val="26"/>
        </w:rPr>
      </w:pPr>
      <w:r w:rsidRPr="00A01F05">
        <w:rPr>
          <w:rFonts w:ascii="Times New Roman" w:hAnsi="Times New Roman"/>
          <w:color w:val="000000" w:themeColor="text1"/>
          <w:sz w:val="26"/>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23191F" w:rsidRPr="00974AB5">
        <w:rPr>
          <w:rFonts w:ascii="Times New Roman" w:hAnsi="Times New Roman"/>
          <w:sz w:val="26"/>
          <w:szCs w:val="26"/>
        </w:rPr>
        <w:t>;</w:t>
      </w:r>
    </w:p>
    <w:p w:rsidR="0023191F" w:rsidRDefault="0023191F" w:rsidP="00545DCB">
      <w:pPr>
        <w:spacing w:after="0" w:line="240" w:lineRule="auto"/>
        <w:ind w:firstLine="709"/>
        <w:jc w:val="both"/>
        <w:rPr>
          <w:rFonts w:ascii="Times New Roman" w:hAnsi="Times New Roman"/>
          <w:sz w:val="26"/>
          <w:szCs w:val="26"/>
        </w:rPr>
      </w:pPr>
      <w:r w:rsidRPr="00974AB5">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у заявителя;</w:t>
      </w:r>
    </w:p>
    <w:p w:rsidR="0023191F" w:rsidRDefault="0023191F" w:rsidP="00545DCB">
      <w:pPr>
        <w:spacing w:after="0" w:line="240" w:lineRule="auto"/>
        <w:ind w:firstLine="709"/>
        <w:jc w:val="both"/>
        <w:rPr>
          <w:rFonts w:ascii="Times New Roman" w:hAnsi="Times New Roman"/>
          <w:sz w:val="26"/>
          <w:szCs w:val="26"/>
        </w:rPr>
      </w:pPr>
      <w:proofErr w:type="gramStart"/>
      <w:r w:rsidRPr="00974AB5">
        <w:rPr>
          <w:rFonts w:ascii="Times New Roman" w:hAnsi="Times New Roman"/>
          <w:sz w:val="26"/>
          <w:szCs w:val="26"/>
        </w:rPr>
        <w:t>5)</w:t>
      </w:r>
      <w:r w:rsidR="009262E2" w:rsidRPr="009262E2">
        <w:rPr>
          <w:rFonts w:ascii="Times New Roman" w:hAnsi="Times New Roman"/>
          <w:color w:val="000000" w:themeColor="text1"/>
          <w:sz w:val="26"/>
        </w:rPr>
        <w:t xml:space="preserve"> </w:t>
      </w:r>
      <w:r w:rsidR="009262E2" w:rsidRPr="00A01F05">
        <w:rPr>
          <w:rFonts w:ascii="Times New Roman" w:hAnsi="Times New Roman"/>
          <w:color w:val="000000" w:themeColor="text1"/>
          <w:sz w:val="26"/>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9262E2" w:rsidRPr="00A01F05">
        <w:rPr>
          <w:rFonts w:ascii="Times New Roman" w:hAnsi="Times New Roman"/>
          <w:color w:val="000000" w:themeColor="text1"/>
          <w:sz w:val="26"/>
        </w:rPr>
        <w:t xml:space="preserve"> </w:t>
      </w:r>
      <w:proofErr w:type="gramStart"/>
      <w:r w:rsidR="009262E2"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9262E2" w:rsidRPr="00A01F05">
          <w:rPr>
            <w:rFonts w:ascii="Times New Roman" w:hAnsi="Times New Roman"/>
            <w:color w:val="000000" w:themeColor="text1"/>
            <w:sz w:val="26"/>
          </w:rPr>
          <w:t>частью 1.3 статьи 16</w:t>
        </w:r>
      </w:hyperlink>
      <w:r w:rsidR="009262E2" w:rsidRPr="00A01F05">
        <w:rPr>
          <w:rFonts w:ascii="Times New Roman" w:hAnsi="Times New Roman"/>
          <w:color w:val="000000" w:themeColor="text1"/>
          <w:sz w:val="26"/>
        </w:rPr>
        <w:t xml:space="preserve">  Федерального закона № 210-ФЗ</w:t>
      </w:r>
      <w:r w:rsidRPr="00974AB5">
        <w:rPr>
          <w:rFonts w:ascii="Times New Roman" w:hAnsi="Times New Roman"/>
          <w:sz w:val="26"/>
          <w:szCs w:val="26"/>
        </w:rPr>
        <w:t>;</w:t>
      </w:r>
      <w:proofErr w:type="gramEnd"/>
    </w:p>
    <w:p w:rsidR="0023191F" w:rsidRDefault="0023191F" w:rsidP="00545DCB">
      <w:pPr>
        <w:spacing w:after="0" w:line="240" w:lineRule="auto"/>
        <w:ind w:firstLine="709"/>
        <w:jc w:val="both"/>
        <w:rPr>
          <w:rFonts w:ascii="Times New Roman" w:hAnsi="Times New Roman"/>
          <w:sz w:val="26"/>
          <w:szCs w:val="26"/>
        </w:rPr>
      </w:pPr>
      <w:r w:rsidRPr="00974AB5">
        <w:rPr>
          <w:rFonts w:ascii="Times New Roman" w:hAnsi="Times New Roman"/>
          <w:sz w:val="26"/>
          <w:szCs w:val="2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23191F" w:rsidRDefault="0023191F" w:rsidP="00545DCB">
      <w:pPr>
        <w:spacing w:after="0" w:line="240" w:lineRule="auto"/>
        <w:ind w:firstLine="709"/>
        <w:jc w:val="both"/>
        <w:rPr>
          <w:rFonts w:ascii="Times New Roman" w:hAnsi="Times New Roman"/>
          <w:color w:val="000000" w:themeColor="text1"/>
          <w:sz w:val="26"/>
        </w:rPr>
      </w:pPr>
      <w:proofErr w:type="gramStart"/>
      <w:r w:rsidRPr="00974AB5">
        <w:rPr>
          <w:rFonts w:ascii="Times New Roman" w:hAnsi="Times New Roman"/>
          <w:sz w:val="26"/>
          <w:szCs w:val="26"/>
        </w:rPr>
        <w:t>7</w:t>
      </w:r>
      <w:r w:rsidR="009262E2">
        <w:rPr>
          <w:rFonts w:ascii="Times New Roman" w:hAnsi="Times New Roman"/>
          <w:sz w:val="26"/>
          <w:szCs w:val="26"/>
        </w:rPr>
        <w:t xml:space="preserve">) </w:t>
      </w:r>
      <w:r w:rsidR="009262E2" w:rsidRPr="00A01F05">
        <w:rPr>
          <w:rFonts w:ascii="Times New Roman" w:hAnsi="Times New Roman"/>
          <w:color w:val="000000" w:themeColor="text1"/>
          <w:sz w:val="26"/>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009262E2" w:rsidRPr="00A01F05">
          <w:rPr>
            <w:rFonts w:ascii="Times New Roman" w:hAnsi="Times New Roman"/>
            <w:color w:val="000000" w:themeColor="text1"/>
            <w:sz w:val="26"/>
          </w:rPr>
          <w:t>частью 1.1 статьи 16</w:t>
        </w:r>
      </w:hyperlink>
      <w:r w:rsidR="009262E2" w:rsidRPr="00A01F05">
        <w:rPr>
          <w:rFonts w:ascii="Times New Roman" w:hAnsi="Times New Roman"/>
          <w:color w:val="000000" w:themeColor="text1"/>
          <w:sz w:val="26"/>
        </w:rPr>
        <w:t xml:space="preserve">  Федерального закона № 210-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009262E2" w:rsidRPr="00A01F05">
        <w:rPr>
          <w:rFonts w:ascii="Times New Roman" w:hAnsi="Times New Roman"/>
          <w:color w:val="000000" w:themeColor="text1"/>
          <w:sz w:val="26"/>
        </w:rPr>
        <w:t xml:space="preserve"> таких исправлений. </w:t>
      </w:r>
      <w:proofErr w:type="gramStart"/>
      <w:r w:rsidR="009262E2"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9262E2" w:rsidRPr="00A01F05">
          <w:rPr>
            <w:rFonts w:ascii="Times New Roman" w:hAnsi="Times New Roman"/>
            <w:color w:val="000000" w:themeColor="text1"/>
            <w:sz w:val="26"/>
          </w:rPr>
          <w:t>частью 1.3 статьи 16</w:t>
        </w:r>
      </w:hyperlink>
      <w:r w:rsidR="009262E2">
        <w:rPr>
          <w:rFonts w:ascii="Times New Roman" w:hAnsi="Times New Roman"/>
          <w:color w:val="000000" w:themeColor="text1"/>
          <w:sz w:val="26"/>
        </w:rPr>
        <w:t xml:space="preserve">  Федерального закона № 210-ФЗ;</w:t>
      </w:r>
      <w:proofErr w:type="gramEnd"/>
    </w:p>
    <w:p w:rsidR="009262E2" w:rsidRPr="00A01F05" w:rsidRDefault="009262E2" w:rsidP="00545DCB">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8</w:t>
      </w:r>
      <w:r w:rsidRPr="00A01F05">
        <w:rPr>
          <w:rFonts w:ascii="Times New Roman" w:hAnsi="Times New Roman"/>
          <w:color w:val="000000" w:themeColor="text1"/>
          <w:sz w:val="26"/>
        </w:rPr>
        <w:t>) нарушение срока или порядка выдачи документов по результатам предоставления государственной или муниципальной услуги;</w:t>
      </w:r>
    </w:p>
    <w:p w:rsidR="009262E2" w:rsidRPr="00A01F05" w:rsidRDefault="009262E2" w:rsidP="00545DCB">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01F05">
        <w:rPr>
          <w:rFonts w:ascii="Times New Roman" w:hAnsi="Times New Roman"/>
          <w:color w:val="000000" w:themeColor="text1"/>
          <w:sz w:val="26"/>
        </w:rPr>
        <w:t xml:space="preserve">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A01F05">
          <w:rPr>
            <w:rFonts w:ascii="Times New Roman" w:hAnsi="Times New Roman"/>
            <w:color w:val="000000" w:themeColor="text1"/>
            <w:sz w:val="26"/>
          </w:rPr>
          <w:t>частью 1.3 статьи 16</w:t>
        </w:r>
      </w:hyperlink>
      <w:r w:rsidRPr="00A01F05">
        <w:rPr>
          <w:rFonts w:ascii="Times New Roman" w:hAnsi="Times New Roman"/>
          <w:color w:val="000000" w:themeColor="text1"/>
          <w:sz w:val="26"/>
        </w:rPr>
        <w:t xml:space="preserve">  Федерального закона № 210-ФЗ</w:t>
      </w:r>
      <w:r>
        <w:rPr>
          <w:rFonts w:ascii="Times New Roman" w:hAnsi="Times New Roman"/>
          <w:color w:val="000000" w:themeColor="text1"/>
          <w:sz w:val="26"/>
        </w:rPr>
        <w:t>;</w:t>
      </w:r>
      <w:proofErr w:type="gramEnd"/>
    </w:p>
    <w:p w:rsidR="009262E2" w:rsidRDefault="009262E2" w:rsidP="00545DCB">
      <w:pPr>
        <w:spacing w:after="0" w:line="240" w:lineRule="auto"/>
        <w:ind w:firstLine="709"/>
        <w:jc w:val="both"/>
        <w:rPr>
          <w:rFonts w:ascii="Times New Roman" w:hAnsi="Times New Roman"/>
          <w:sz w:val="26"/>
          <w:szCs w:val="26"/>
        </w:rPr>
      </w:pPr>
      <w:proofErr w:type="gramStart"/>
      <w:r w:rsidRPr="00A01F05">
        <w:rPr>
          <w:rFonts w:ascii="Times New Roman" w:hAnsi="Times New Roman"/>
          <w:color w:val="000000" w:themeColor="text1"/>
          <w:sz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A01F05">
          <w:rPr>
            <w:rFonts w:ascii="Times New Roman" w:hAnsi="Times New Roman"/>
            <w:color w:val="000000" w:themeColor="text1"/>
            <w:sz w:val="26"/>
          </w:rPr>
          <w:t>пунктом 4 части 1 статьи 7</w:t>
        </w:r>
      </w:hyperlink>
      <w:r w:rsidRPr="00A01F05">
        <w:rPr>
          <w:rFonts w:ascii="Times New Roman" w:hAnsi="Times New Roman"/>
          <w:color w:val="000000" w:themeColor="text1"/>
          <w:sz w:val="26"/>
        </w:rPr>
        <w:t xml:space="preserve">  Федерального закона № 210-ФЗ.</w:t>
      </w:r>
      <w:proofErr w:type="gramEnd"/>
      <w:r w:rsidRPr="00A01F05">
        <w:rPr>
          <w:rFonts w:ascii="Times New Roman" w:hAnsi="Times New Roman"/>
          <w:color w:val="000000" w:themeColor="text1"/>
          <w:sz w:val="26"/>
        </w:rPr>
        <w:t xml:space="preserve"> </w:t>
      </w:r>
      <w:proofErr w:type="gramStart"/>
      <w:r w:rsidRPr="00A01F05">
        <w:rPr>
          <w:rFonts w:ascii="Times New Roman" w:hAnsi="Times New Roman"/>
          <w:color w:val="000000" w:themeColor="text1"/>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A01F05">
          <w:rPr>
            <w:rFonts w:ascii="Times New Roman" w:hAnsi="Times New Roman"/>
            <w:color w:val="000000" w:themeColor="text1"/>
            <w:sz w:val="26"/>
          </w:rPr>
          <w:t>частью 1.3 статьи 16</w:t>
        </w:r>
      </w:hyperlink>
      <w:r w:rsidRPr="00A01F05">
        <w:rPr>
          <w:rFonts w:ascii="Times New Roman" w:hAnsi="Times New Roman"/>
          <w:color w:val="000000" w:themeColor="text1"/>
          <w:sz w:val="26"/>
        </w:rPr>
        <w:t xml:space="preserve">  Федерального закона № 210-ФЗ</w:t>
      </w:r>
      <w:proofErr w:type="gramEnd"/>
    </w:p>
    <w:p w:rsidR="0023191F" w:rsidRDefault="0023191F" w:rsidP="00545DCB">
      <w:pPr>
        <w:spacing w:after="0" w:line="240" w:lineRule="auto"/>
        <w:ind w:firstLine="1"/>
        <w:jc w:val="both"/>
        <w:rPr>
          <w:rFonts w:ascii="Times New Roman" w:hAnsi="Times New Roman"/>
          <w:sz w:val="26"/>
          <w:szCs w:val="26"/>
        </w:rPr>
      </w:pP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lastRenderedPageBreak/>
        <w:t>5.2. Требования к содержанию и порядок подачи жалоб на решения и действия (бездействие)</w:t>
      </w:r>
      <w:r>
        <w:rPr>
          <w:rFonts w:ascii="Times New Roman" w:hAnsi="Times New Roman"/>
          <w:sz w:val="26"/>
          <w:szCs w:val="26"/>
        </w:rPr>
        <w:t xml:space="preserve"> администрации Калининского сельсовета</w:t>
      </w:r>
      <w:r w:rsidRPr="00974AB5">
        <w:rPr>
          <w:rFonts w:ascii="Times New Roman" w:hAnsi="Times New Roman"/>
          <w:sz w:val="26"/>
          <w:szCs w:val="26"/>
        </w:rPr>
        <w:t>, а также должностных лиц, муниципальных служащих</w:t>
      </w:r>
      <w:r>
        <w:rPr>
          <w:rFonts w:ascii="Times New Roman" w:hAnsi="Times New Roman"/>
          <w:sz w:val="26"/>
          <w:szCs w:val="26"/>
        </w:rPr>
        <w:t>.</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5.2.1. Жалоба подается в </w:t>
      </w:r>
      <w:r>
        <w:rPr>
          <w:rFonts w:ascii="Times New Roman" w:hAnsi="Times New Roman"/>
          <w:sz w:val="26"/>
          <w:szCs w:val="26"/>
        </w:rPr>
        <w:t>администрацию Калининского сельсовета</w:t>
      </w:r>
      <w:r w:rsidRPr="00974AB5">
        <w:rPr>
          <w:rFonts w:ascii="Times New Roman" w:hAnsi="Times New Roman"/>
          <w:sz w:val="26"/>
          <w:szCs w:val="26"/>
        </w:rPr>
        <w:t xml:space="preserve"> в письменной форме на бумажном носителе или в электронной форме. </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Жалоба может быть направлена по почте, через многофункциональны</w:t>
      </w:r>
      <w:r>
        <w:rPr>
          <w:rFonts w:ascii="Times New Roman" w:hAnsi="Times New Roman"/>
          <w:sz w:val="26"/>
          <w:szCs w:val="26"/>
        </w:rPr>
        <w:t>й центр, с использованием сети «</w:t>
      </w:r>
      <w:r w:rsidRPr="00974AB5">
        <w:rPr>
          <w:rFonts w:ascii="Times New Roman" w:hAnsi="Times New Roman"/>
          <w:sz w:val="26"/>
          <w:szCs w:val="26"/>
        </w:rPr>
        <w:t>Интернет</w:t>
      </w:r>
      <w:r>
        <w:rPr>
          <w:rFonts w:ascii="Times New Roman" w:hAnsi="Times New Roman"/>
          <w:sz w:val="26"/>
          <w:szCs w:val="26"/>
        </w:rPr>
        <w:t>»</w:t>
      </w:r>
      <w:r w:rsidRPr="00974AB5">
        <w:rPr>
          <w:rFonts w:ascii="Times New Roman" w:hAnsi="Times New Roman"/>
          <w:sz w:val="26"/>
          <w:szCs w:val="26"/>
        </w:rPr>
        <w:t xml:space="preserve">, официального сайта </w:t>
      </w:r>
      <w:r>
        <w:rPr>
          <w:rFonts w:ascii="Times New Roman" w:hAnsi="Times New Roman"/>
          <w:sz w:val="26"/>
          <w:szCs w:val="26"/>
        </w:rPr>
        <w:t>администрации Калининского сельсовета</w:t>
      </w:r>
      <w:r w:rsidRPr="00974AB5">
        <w:rPr>
          <w:rFonts w:ascii="Times New Roman" w:hAnsi="Times New Roman"/>
          <w:sz w:val="26"/>
          <w:szCs w:val="26"/>
        </w:rPr>
        <w:t>, а также может быть принята при личном приеме заявителя.</w:t>
      </w:r>
    </w:p>
    <w:p w:rsidR="0041778B" w:rsidRDefault="0041778B" w:rsidP="00545DCB">
      <w:pPr>
        <w:autoSpaceDE w:val="0"/>
        <w:autoSpaceDN w:val="0"/>
        <w:adjustRightInd w:val="0"/>
        <w:spacing w:after="0" w:line="240" w:lineRule="auto"/>
        <w:ind w:firstLine="540"/>
        <w:jc w:val="both"/>
        <w:rPr>
          <w:rFonts w:ascii="Times New Roman" w:hAnsi="Times New Roman"/>
          <w:color w:val="000000" w:themeColor="text1"/>
          <w:sz w:val="26"/>
        </w:rPr>
      </w:pPr>
      <w:r>
        <w:rPr>
          <w:rFonts w:ascii="Times New Roman" w:hAnsi="Times New Roman"/>
          <w:b/>
          <w:color w:val="000000" w:themeColor="text1"/>
          <w:sz w:val="26"/>
        </w:rPr>
        <w:t xml:space="preserve">  </w:t>
      </w:r>
      <w:r>
        <w:rPr>
          <w:rFonts w:ascii="Times New Roman" w:hAnsi="Times New Roman"/>
          <w:color w:val="000000" w:themeColor="text1"/>
          <w:sz w:val="26"/>
        </w:rPr>
        <w:t>5.2.2. Жалоба должна содержать:</w:t>
      </w:r>
    </w:p>
    <w:p w:rsidR="0041778B" w:rsidRDefault="0041778B"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1) наименование</w:t>
      </w:r>
      <w:r>
        <w:rPr>
          <w:rFonts w:ascii="Times New Roman" w:hAnsi="Times New Roman"/>
          <w:sz w:val="26"/>
          <w:szCs w:val="26"/>
        </w:rPr>
        <w:t xml:space="preserve"> органа предоставляющего муниципальную услугу,</w:t>
      </w:r>
      <w:r w:rsidRPr="00974AB5">
        <w:rPr>
          <w:rFonts w:ascii="Times New Roman" w:hAnsi="Times New Roman"/>
          <w:sz w:val="26"/>
          <w:szCs w:val="26"/>
        </w:rPr>
        <w:t xml:space="preserve"> должностного лица </w:t>
      </w:r>
      <w:r>
        <w:rPr>
          <w:rFonts w:ascii="Times New Roman" w:hAnsi="Times New Roman"/>
          <w:sz w:val="26"/>
          <w:szCs w:val="26"/>
        </w:rPr>
        <w:t>органа, предоставляющего муниципальную услугу, либо муниципального служащего, многофункционального центра, его руководителя и (или)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обжалуется</w:t>
      </w:r>
      <w:r w:rsidRPr="00974AB5">
        <w:rPr>
          <w:rFonts w:ascii="Times New Roman" w:hAnsi="Times New Roman"/>
          <w:sz w:val="26"/>
          <w:szCs w:val="26"/>
        </w:rPr>
        <w:t>;</w:t>
      </w:r>
    </w:p>
    <w:p w:rsidR="0041778B" w:rsidRDefault="0041778B" w:rsidP="00545DCB">
      <w:pPr>
        <w:spacing w:after="0" w:line="240" w:lineRule="auto"/>
        <w:ind w:firstLine="708"/>
        <w:jc w:val="both"/>
        <w:rPr>
          <w:rFonts w:ascii="Times New Roman" w:hAnsi="Times New Roman"/>
          <w:sz w:val="26"/>
          <w:szCs w:val="26"/>
        </w:rPr>
      </w:pPr>
      <w:proofErr w:type="gramStart"/>
      <w:r w:rsidRPr="00974AB5">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78B" w:rsidRDefault="0041778B"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3) сведения об обжалуемых решениях и действиях (бездействии) </w:t>
      </w:r>
      <w:r>
        <w:rPr>
          <w:rFonts w:ascii="Times New Roman" w:hAnsi="Times New Roman"/>
          <w:sz w:val="26"/>
          <w:szCs w:val="26"/>
        </w:rPr>
        <w:t>органа, предоставляющего муниципальную услугу</w:t>
      </w:r>
      <w:r w:rsidRPr="00974AB5">
        <w:rPr>
          <w:rFonts w:ascii="Times New Roman" w:hAnsi="Times New Roman"/>
          <w:sz w:val="26"/>
          <w:szCs w:val="26"/>
        </w:rPr>
        <w:t xml:space="preserve">, </w:t>
      </w:r>
      <w:r>
        <w:rPr>
          <w:rFonts w:ascii="Times New Roman" w:hAnsi="Times New Roman"/>
          <w:sz w:val="26"/>
          <w:szCs w:val="26"/>
        </w:rPr>
        <w:t xml:space="preserve"> </w:t>
      </w:r>
      <w:r w:rsidRPr="00974AB5">
        <w:rPr>
          <w:rFonts w:ascii="Times New Roman" w:hAnsi="Times New Roman"/>
          <w:sz w:val="26"/>
          <w:szCs w:val="26"/>
        </w:rPr>
        <w:t xml:space="preserve">должностного лица </w:t>
      </w:r>
      <w:r>
        <w:rPr>
          <w:rFonts w:ascii="Times New Roman" w:hAnsi="Times New Roman"/>
          <w:sz w:val="26"/>
          <w:szCs w:val="26"/>
        </w:rPr>
        <w:t>органа, предоставляющего муниципальную услугу,  либо</w:t>
      </w:r>
      <w:r w:rsidRPr="00974AB5">
        <w:rPr>
          <w:rFonts w:ascii="Times New Roman" w:hAnsi="Times New Roman"/>
          <w:sz w:val="26"/>
          <w:szCs w:val="26"/>
        </w:rPr>
        <w:t xml:space="preserve"> муниципального служащего,</w:t>
      </w:r>
      <w:r>
        <w:rPr>
          <w:rFonts w:ascii="Times New Roman" w:hAnsi="Times New Roman"/>
          <w:sz w:val="26"/>
          <w:szCs w:val="26"/>
        </w:rPr>
        <w:t xml:space="preserve"> многофункционального центра, работника многофункционального центра, организаций, предусмотренных</w:t>
      </w:r>
      <w:r w:rsidRPr="00974AB5">
        <w:rPr>
          <w:rFonts w:ascii="Times New Roman" w:hAnsi="Times New Roman"/>
          <w:sz w:val="26"/>
          <w:szCs w:val="26"/>
        </w:rPr>
        <w:t xml:space="preserve"> </w:t>
      </w:r>
      <w:r>
        <w:rPr>
          <w:rFonts w:ascii="Times New Roman" w:hAnsi="Times New Roman"/>
          <w:sz w:val="26"/>
          <w:szCs w:val="26"/>
        </w:rPr>
        <w:t xml:space="preserve"> частью 1.1 статьи 16 Федерального закона № 210-ФЗ, их работников.</w:t>
      </w:r>
    </w:p>
    <w:p w:rsidR="0041778B" w:rsidRDefault="0041778B"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4) доводы, на основании которых заявитель не согласен с решением и действием (бездействием)</w:t>
      </w:r>
      <w:r>
        <w:rPr>
          <w:rFonts w:ascii="Times New Roman" w:hAnsi="Times New Roman"/>
          <w:sz w:val="26"/>
          <w:szCs w:val="26"/>
        </w:rPr>
        <w:t xml:space="preserve"> органа</w:t>
      </w:r>
      <w:r w:rsidRPr="00974AB5">
        <w:rPr>
          <w:rFonts w:ascii="Times New Roman" w:hAnsi="Times New Roman"/>
          <w:sz w:val="26"/>
          <w:szCs w:val="26"/>
        </w:rPr>
        <w:t xml:space="preserve">, </w:t>
      </w:r>
      <w:r>
        <w:rPr>
          <w:rFonts w:ascii="Times New Roman" w:hAnsi="Times New Roman"/>
          <w:sz w:val="26"/>
          <w:szCs w:val="26"/>
        </w:rPr>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974AB5">
        <w:rPr>
          <w:rFonts w:ascii="Times New Roman" w:hAnsi="Times New Roman"/>
          <w:sz w:val="26"/>
          <w:szCs w:val="26"/>
        </w:rPr>
        <w:t xml:space="preserve"> </w:t>
      </w:r>
      <w:r>
        <w:rPr>
          <w:rFonts w:ascii="Times New Roman" w:hAnsi="Times New Roman"/>
          <w:sz w:val="26"/>
          <w:szCs w:val="26"/>
        </w:rPr>
        <w:t xml:space="preserve"> частью 1.1 статьи 16 Федерального закона № 210-ФЗ, их работников.</w:t>
      </w:r>
    </w:p>
    <w:p w:rsidR="0041778B" w:rsidRDefault="0041778B"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Заявителем могут быть представлены документы (при наличии), подтверждающие </w:t>
      </w:r>
      <w:r>
        <w:rPr>
          <w:rFonts w:ascii="Times New Roman" w:hAnsi="Times New Roman"/>
          <w:sz w:val="26"/>
          <w:szCs w:val="26"/>
        </w:rPr>
        <w:t>доводы заявителя, либо их копии.</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5.2.3. Прием жалоб в письменной форме осуществляется</w:t>
      </w:r>
      <w:r w:rsidRPr="004D525C">
        <w:rPr>
          <w:rFonts w:ascii="Times New Roman" w:hAnsi="Times New Roman"/>
          <w:sz w:val="26"/>
          <w:szCs w:val="26"/>
        </w:rPr>
        <w:t xml:space="preserve"> </w:t>
      </w:r>
      <w:r>
        <w:rPr>
          <w:rFonts w:ascii="Times New Roman" w:hAnsi="Times New Roman"/>
          <w:sz w:val="26"/>
          <w:szCs w:val="26"/>
        </w:rPr>
        <w:t>администрацией Калининского сельсовета</w:t>
      </w:r>
      <w:r w:rsidRPr="00974AB5">
        <w:rPr>
          <w:rFonts w:ascii="Times New Roman" w:hAnsi="Times New Roman"/>
          <w:sz w:val="26"/>
          <w:szCs w:val="26"/>
        </w:rPr>
        <w:t xml:space="preserve"> по месту приема заявлений о предоставлении муниципальной услуги в соответствии с пунк</w:t>
      </w:r>
      <w:r>
        <w:rPr>
          <w:rFonts w:ascii="Times New Roman" w:hAnsi="Times New Roman"/>
          <w:sz w:val="26"/>
          <w:szCs w:val="26"/>
        </w:rPr>
        <w:t xml:space="preserve">том 1.3.1 настоящего Регламента </w:t>
      </w:r>
      <w:r w:rsidRPr="00974AB5">
        <w:rPr>
          <w:rFonts w:ascii="Times New Roman" w:hAnsi="Times New Roman"/>
          <w:sz w:val="26"/>
          <w:szCs w:val="26"/>
        </w:rPr>
        <w:t xml:space="preserve">по адресу: </w:t>
      </w:r>
      <w:proofErr w:type="spellStart"/>
      <w:r>
        <w:rPr>
          <w:rFonts w:ascii="Times New Roman" w:hAnsi="Times New Roman"/>
          <w:sz w:val="26"/>
          <w:szCs w:val="26"/>
        </w:rPr>
        <w:t>Усть-Абаканский</w:t>
      </w:r>
      <w:proofErr w:type="spellEnd"/>
      <w:r>
        <w:rPr>
          <w:rFonts w:ascii="Times New Roman" w:hAnsi="Times New Roman"/>
          <w:sz w:val="26"/>
          <w:szCs w:val="26"/>
        </w:rPr>
        <w:t xml:space="preserve"> район, с. Калинино, ул. Ленина 51В, каб.3</w:t>
      </w:r>
      <w:r w:rsidRPr="00974AB5">
        <w:rPr>
          <w:rFonts w:ascii="Times New Roman" w:hAnsi="Times New Roman"/>
          <w:sz w:val="26"/>
          <w:szCs w:val="26"/>
        </w:rPr>
        <w:t xml:space="preserve">, время приема: понедельник - </w:t>
      </w:r>
      <w:r>
        <w:rPr>
          <w:rFonts w:ascii="Times New Roman" w:hAnsi="Times New Roman"/>
          <w:sz w:val="26"/>
          <w:szCs w:val="26"/>
        </w:rPr>
        <w:t>четверг</w:t>
      </w:r>
      <w:r w:rsidRPr="00974AB5">
        <w:rPr>
          <w:rFonts w:ascii="Times New Roman" w:hAnsi="Times New Roman"/>
          <w:sz w:val="26"/>
          <w:szCs w:val="26"/>
        </w:rPr>
        <w:t>, с 08.00 до 12.00</w:t>
      </w:r>
      <w:r>
        <w:rPr>
          <w:rFonts w:ascii="Times New Roman" w:hAnsi="Times New Roman"/>
          <w:sz w:val="26"/>
          <w:szCs w:val="26"/>
        </w:rPr>
        <w:t>.</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5.2.4. В </w:t>
      </w:r>
      <w:proofErr w:type="spellStart"/>
      <w:r w:rsidR="0081278C">
        <w:rPr>
          <w:rFonts w:ascii="Times New Roman" w:hAnsi="Times New Roman"/>
          <w:sz w:val="26"/>
          <w:szCs w:val="26"/>
        </w:rPr>
        <w:t>случа</w:t>
      </w:r>
      <w:proofErr w:type="spellEnd"/>
      <w:r w:rsidRPr="00974AB5">
        <w:rPr>
          <w:rFonts w:ascii="Times New Roman" w:hAnsi="Times New Roman"/>
          <w:sz w:val="26"/>
          <w:szCs w:val="26"/>
        </w:rPr>
        <w:t xml:space="preserve">, если жалоба подается через представителя заявителя, то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74AB5">
        <w:rPr>
          <w:rFonts w:ascii="Times New Roman" w:hAnsi="Times New Roman"/>
          <w:sz w:val="26"/>
          <w:szCs w:val="26"/>
        </w:rPr>
        <w:t>представлена</w:t>
      </w:r>
      <w:proofErr w:type="gramEnd"/>
      <w:r w:rsidRPr="00974AB5">
        <w:rPr>
          <w:rFonts w:ascii="Times New Roman" w:hAnsi="Times New Roman"/>
          <w:sz w:val="26"/>
          <w:szCs w:val="26"/>
        </w:rPr>
        <w:t>:</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1) оформленная в соответствии с законодательством Российской Федерации доверенность (для физических лиц);</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974AB5">
        <w:rPr>
          <w:rFonts w:ascii="Times New Roman" w:hAnsi="Times New Roman"/>
          <w:sz w:val="26"/>
          <w:szCs w:val="26"/>
        </w:rPr>
        <w:lastRenderedPageBreak/>
        <w:t>заявителя или уполномоченным этим руководителем лицом (для юридических лиц);</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191F" w:rsidRDefault="0023191F" w:rsidP="00545DCB">
      <w:pPr>
        <w:spacing w:after="0" w:line="240" w:lineRule="auto"/>
        <w:ind w:firstLine="708"/>
        <w:jc w:val="both"/>
        <w:rPr>
          <w:rFonts w:ascii="Times New Roman" w:hAnsi="Times New Roman"/>
          <w:sz w:val="26"/>
          <w:szCs w:val="26"/>
        </w:rPr>
      </w:pP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5.3. Сроки рассмотрения жалоб</w:t>
      </w:r>
      <w:r>
        <w:rPr>
          <w:rFonts w:ascii="Times New Roman" w:hAnsi="Times New Roman"/>
          <w:sz w:val="26"/>
          <w:szCs w:val="26"/>
        </w:rPr>
        <w:t>.</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Жалоба, поступившая в</w:t>
      </w:r>
      <w:r>
        <w:rPr>
          <w:rFonts w:ascii="Times New Roman" w:hAnsi="Times New Roman"/>
          <w:sz w:val="26"/>
          <w:szCs w:val="26"/>
        </w:rPr>
        <w:t xml:space="preserve"> администрации Калининского сельсовета</w:t>
      </w:r>
      <w:r w:rsidRPr="00974AB5">
        <w:rPr>
          <w:rFonts w:ascii="Times New Roman" w:hAnsi="Times New Roman"/>
          <w:sz w:val="26"/>
          <w:szCs w:val="26"/>
        </w:rPr>
        <w:t xml:space="preserve">, подлежит регистрации в день ее поступления. </w:t>
      </w:r>
      <w:proofErr w:type="gramStart"/>
      <w:r w:rsidRPr="00974AB5">
        <w:rPr>
          <w:rFonts w:ascii="Times New Roman" w:hAnsi="Times New Roman"/>
          <w:sz w:val="26"/>
          <w:szCs w:val="26"/>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3191F" w:rsidRDefault="0023191F" w:rsidP="00545DCB">
      <w:pPr>
        <w:spacing w:after="0" w:line="240" w:lineRule="auto"/>
        <w:ind w:firstLine="708"/>
        <w:jc w:val="both"/>
        <w:rPr>
          <w:rFonts w:ascii="Times New Roman" w:hAnsi="Times New Roman"/>
          <w:sz w:val="26"/>
          <w:szCs w:val="26"/>
        </w:rPr>
      </w:pP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5.4. Решения, принимаемые по результатам рассмотрения жалоб</w:t>
      </w:r>
      <w:r>
        <w:rPr>
          <w:rFonts w:ascii="Times New Roman" w:hAnsi="Times New Roman"/>
          <w:sz w:val="26"/>
          <w:szCs w:val="26"/>
        </w:rPr>
        <w:t>.</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5.4.1. По результатам ра</w:t>
      </w:r>
      <w:r w:rsidR="009262E2">
        <w:rPr>
          <w:rFonts w:ascii="Times New Roman" w:hAnsi="Times New Roman"/>
          <w:sz w:val="26"/>
          <w:szCs w:val="26"/>
        </w:rPr>
        <w:t>ссмотрения жалобы принимается одно</w:t>
      </w:r>
      <w:r w:rsidRPr="00974AB5">
        <w:rPr>
          <w:rFonts w:ascii="Times New Roman" w:hAnsi="Times New Roman"/>
          <w:sz w:val="26"/>
          <w:szCs w:val="26"/>
        </w:rPr>
        <w:t xml:space="preserve"> из следующих решений:</w:t>
      </w:r>
    </w:p>
    <w:p w:rsidR="009262E2" w:rsidRPr="00A01F05" w:rsidRDefault="009262E2" w:rsidP="00545DCB">
      <w:pPr>
        <w:autoSpaceDE w:val="0"/>
        <w:autoSpaceDN w:val="0"/>
        <w:adjustRightInd w:val="0"/>
        <w:spacing w:after="0" w:line="240" w:lineRule="auto"/>
        <w:ind w:firstLine="540"/>
        <w:jc w:val="both"/>
        <w:rPr>
          <w:rFonts w:ascii="Times New Roman" w:hAnsi="Times New Roman"/>
          <w:color w:val="000000" w:themeColor="text1"/>
          <w:sz w:val="26"/>
        </w:rPr>
      </w:pPr>
      <w:proofErr w:type="gramStart"/>
      <w:r w:rsidRPr="00A01F05">
        <w:rPr>
          <w:rFonts w:ascii="Times New Roman" w:hAnsi="Times New Roman"/>
          <w:color w:val="000000" w:themeColor="text1"/>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62E2" w:rsidRDefault="009262E2" w:rsidP="00545DCB">
      <w:pPr>
        <w:spacing w:after="0" w:line="240" w:lineRule="auto"/>
        <w:ind w:firstLine="708"/>
        <w:jc w:val="both"/>
        <w:rPr>
          <w:rFonts w:ascii="Times New Roman" w:hAnsi="Times New Roman"/>
          <w:sz w:val="26"/>
          <w:szCs w:val="26"/>
        </w:rPr>
      </w:pPr>
      <w:r w:rsidRPr="00A01F05">
        <w:rPr>
          <w:rFonts w:ascii="Times New Roman" w:hAnsi="Times New Roman"/>
          <w:color w:val="000000" w:themeColor="text1"/>
          <w:sz w:val="26"/>
        </w:rPr>
        <w:t>2) в удовлетворении жалобы отказывается</w:t>
      </w:r>
      <w:r w:rsidR="0041778B">
        <w:rPr>
          <w:rFonts w:ascii="Times New Roman" w:hAnsi="Times New Roman"/>
          <w:color w:val="000000" w:themeColor="text1"/>
          <w:sz w:val="26"/>
        </w:rPr>
        <w:t>.</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5.4.2. Ответ на жалобу не дается в следующих случаях:</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3) в жалобе не </w:t>
      </w:r>
      <w:proofErr w:type="gramStart"/>
      <w:r w:rsidRPr="00974AB5">
        <w:rPr>
          <w:rFonts w:ascii="Times New Roman" w:hAnsi="Times New Roman"/>
          <w:sz w:val="26"/>
          <w:szCs w:val="26"/>
        </w:rPr>
        <w:t>указаны</w:t>
      </w:r>
      <w:proofErr w:type="gramEnd"/>
      <w:r w:rsidRPr="00974AB5">
        <w:rPr>
          <w:rFonts w:ascii="Times New Roman" w:hAnsi="Times New Roman"/>
          <w:sz w:val="26"/>
          <w:szCs w:val="26"/>
        </w:rPr>
        <w:t xml:space="preserve"> фамилия гражданина, направившего обращение, или почтовый адрес, по которому должен быть направлен ответ.</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5.4.4. При удовлетворении жалобы </w:t>
      </w:r>
      <w:r>
        <w:rPr>
          <w:rFonts w:ascii="Times New Roman" w:hAnsi="Times New Roman"/>
          <w:sz w:val="26"/>
          <w:szCs w:val="26"/>
        </w:rPr>
        <w:t xml:space="preserve">администрация Калининского сельсовета </w:t>
      </w:r>
      <w:r w:rsidRPr="00974AB5">
        <w:rPr>
          <w:rFonts w:ascii="Times New Roman" w:hAnsi="Times New Roman"/>
          <w:sz w:val="26"/>
          <w:szCs w:val="26"/>
        </w:rPr>
        <w:t>(должностное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5.4.5. В ответе по результатам рассмотрения жалобы указываются:</w:t>
      </w:r>
    </w:p>
    <w:p w:rsidR="0023191F" w:rsidRDefault="0023191F" w:rsidP="00545DCB">
      <w:pPr>
        <w:spacing w:after="0" w:line="240" w:lineRule="auto"/>
        <w:ind w:firstLine="708"/>
        <w:jc w:val="both"/>
        <w:rPr>
          <w:rFonts w:ascii="Times New Roman" w:hAnsi="Times New Roman"/>
          <w:sz w:val="26"/>
          <w:szCs w:val="26"/>
        </w:rPr>
      </w:pPr>
      <w:proofErr w:type="gramStart"/>
      <w:r w:rsidRPr="00974AB5">
        <w:rPr>
          <w:rFonts w:ascii="Times New Roman" w:hAnsi="Times New Roman"/>
          <w:sz w:val="26"/>
          <w:szCs w:val="26"/>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2) номер, дата, место принятия решения, включая сведения о должностном лице, решение или действие (бездействие) которого обжалуется;</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lastRenderedPageBreak/>
        <w:t>3) фамилия, имя, отчество (при наличии) или наименование заявителя;</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4) основания для принятия решения по жалобе;</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 принятое по жалобе решение;</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6) в случае, если жалоба признана обоснованной, - сроки устранения выявленных нарушений, в том числе срок предоставления муниципальной услуги;</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7) сведения о порядке обжалования принятого по жалобе решения.</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5.5. Устные жалобы на решения и действия (бездействие)</w:t>
      </w:r>
      <w:r>
        <w:rPr>
          <w:rFonts w:ascii="Times New Roman" w:hAnsi="Times New Roman"/>
          <w:sz w:val="26"/>
          <w:szCs w:val="26"/>
        </w:rPr>
        <w:t xml:space="preserve"> администрации Калининского сельсовета</w:t>
      </w:r>
      <w:r w:rsidRPr="00974AB5">
        <w:rPr>
          <w:rFonts w:ascii="Times New Roman" w:hAnsi="Times New Roman"/>
          <w:sz w:val="26"/>
          <w:szCs w:val="26"/>
        </w:rPr>
        <w:t>, а также должностных лиц, муниципальных служащих</w:t>
      </w:r>
      <w:r>
        <w:rPr>
          <w:rFonts w:ascii="Times New Roman" w:hAnsi="Times New Roman"/>
          <w:sz w:val="26"/>
          <w:szCs w:val="26"/>
        </w:rPr>
        <w:t>.</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5.5.1. Заявители имеют право устно на личном приеме обратиться с жалобой на действия (бездействие) специалистов </w:t>
      </w:r>
      <w:r>
        <w:rPr>
          <w:rFonts w:ascii="Times New Roman" w:hAnsi="Times New Roman"/>
          <w:sz w:val="26"/>
          <w:szCs w:val="26"/>
        </w:rPr>
        <w:t>администрации Калининского сельсовета</w:t>
      </w:r>
      <w:r w:rsidRPr="00974AB5">
        <w:rPr>
          <w:rFonts w:ascii="Times New Roman" w:hAnsi="Times New Roman"/>
          <w:sz w:val="26"/>
          <w:szCs w:val="26"/>
        </w:rPr>
        <w:t xml:space="preserve"> к их непосредственному руководителю</w:t>
      </w:r>
      <w:r>
        <w:rPr>
          <w:rFonts w:ascii="Times New Roman" w:hAnsi="Times New Roman"/>
          <w:sz w:val="26"/>
          <w:szCs w:val="26"/>
        </w:rPr>
        <w:t>.</w:t>
      </w:r>
      <w:r w:rsidRPr="00974AB5">
        <w:rPr>
          <w:rFonts w:ascii="Times New Roman" w:hAnsi="Times New Roman"/>
          <w:sz w:val="26"/>
          <w:szCs w:val="26"/>
        </w:rPr>
        <w:t xml:space="preserve"> </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5.5.2. Ответ на устную жалобу, поступившую на личном приеме, дается в следующем порядке:</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1) при личном приеме гражданин предъявляет документ, удостоверяющий его личность.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 xml:space="preserve">2) содержание устной жалобы заносится в карточку личного приема гражданина. </w:t>
      </w:r>
    </w:p>
    <w:p w:rsidR="0023191F" w:rsidRDefault="004041E2" w:rsidP="00545DCB">
      <w:pPr>
        <w:spacing w:after="0" w:line="240" w:lineRule="auto"/>
        <w:ind w:firstLine="708"/>
        <w:jc w:val="both"/>
        <w:rPr>
          <w:rFonts w:ascii="Times New Roman" w:hAnsi="Times New Roman"/>
          <w:sz w:val="26"/>
          <w:szCs w:val="26"/>
        </w:rPr>
      </w:pPr>
      <w:r>
        <w:rPr>
          <w:rFonts w:ascii="Times New Roman" w:hAnsi="Times New Roman"/>
          <w:sz w:val="26"/>
          <w:szCs w:val="26"/>
        </w:rPr>
        <w:t>В случа</w:t>
      </w:r>
      <w:r w:rsidR="00545DCB">
        <w:rPr>
          <w:rFonts w:ascii="Times New Roman" w:hAnsi="Times New Roman"/>
          <w:sz w:val="26"/>
          <w:szCs w:val="26"/>
        </w:rPr>
        <w:t>е</w:t>
      </w:r>
      <w:proofErr w:type="gramStart"/>
      <w:r w:rsidR="0023191F">
        <w:rPr>
          <w:rFonts w:ascii="Times New Roman" w:hAnsi="Times New Roman"/>
          <w:sz w:val="26"/>
          <w:szCs w:val="26"/>
        </w:rPr>
        <w:t>,</w:t>
      </w:r>
      <w:proofErr w:type="gramEnd"/>
      <w:r w:rsidR="0023191F" w:rsidRPr="00974AB5">
        <w:rPr>
          <w:rFonts w:ascii="Times New Roman" w:hAnsi="Times New Roman"/>
          <w:sz w:val="26"/>
          <w:szCs w:val="26"/>
        </w:rPr>
        <w:t xml:space="preserve"> если изложенные в устной жалобе факты и обстоятельства являются очевидными и не требуют дополнительной проверки, ответ на устную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5.5.3. Ответ на устную жалобу, поступившую на личном приеме, не дается в следующих случаях:</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1) наличие в устной жалобе нецензурных либо оскорбительных выражений, угроз</w:t>
      </w:r>
      <w:r>
        <w:rPr>
          <w:rFonts w:ascii="Times New Roman" w:hAnsi="Times New Roman"/>
          <w:sz w:val="26"/>
          <w:szCs w:val="26"/>
        </w:rPr>
        <w:t xml:space="preserve"> </w:t>
      </w:r>
      <w:r w:rsidRPr="00974AB5">
        <w:rPr>
          <w:rFonts w:ascii="Times New Roman" w:hAnsi="Times New Roman"/>
          <w:sz w:val="26"/>
          <w:szCs w:val="26"/>
        </w:rPr>
        <w:t xml:space="preserve"> жизни, здоровью и имуществу должностного лица, а также членов его семьи;</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2) гражданин, обратившийся с устной жалобой, не предъявил документ, удостоверяющий его личность;</w:t>
      </w:r>
    </w:p>
    <w:p w:rsidR="0023191F"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3) гражданин, обратившийся с устной жалобой от имени физического или юридического лица, не подтвердил полномочия в порядке, установленном законодательством Российской Федерации;</w:t>
      </w:r>
    </w:p>
    <w:p w:rsidR="00547164" w:rsidRPr="004041E2" w:rsidRDefault="0023191F" w:rsidP="00545DCB">
      <w:pPr>
        <w:spacing w:after="0" w:line="240" w:lineRule="auto"/>
        <w:ind w:firstLine="708"/>
        <w:jc w:val="both"/>
        <w:rPr>
          <w:rFonts w:ascii="Times New Roman" w:hAnsi="Times New Roman"/>
          <w:sz w:val="26"/>
          <w:szCs w:val="26"/>
        </w:rPr>
      </w:pPr>
      <w:r w:rsidRPr="00974AB5">
        <w:rPr>
          <w:rFonts w:ascii="Times New Roman" w:hAnsi="Times New Roman"/>
          <w:sz w:val="26"/>
          <w:szCs w:val="26"/>
        </w:rPr>
        <w:t>4)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8E5F66" w:rsidRPr="008E5F66" w:rsidRDefault="008E5F66" w:rsidP="00545DCB">
      <w:pPr>
        <w:jc w:val="both"/>
        <w:rPr>
          <w:rFonts w:ascii="Times New Roman" w:hAnsi="Times New Roman"/>
          <w:sz w:val="26"/>
          <w:szCs w:val="26"/>
        </w:rPr>
      </w:pPr>
      <w:r w:rsidRPr="008E5F66">
        <w:rPr>
          <w:rFonts w:ascii="Times New Roman" w:hAnsi="Times New Roman"/>
          <w:sz w:val="26"/>
          <w:szCs w:val="26"/>
        </w:rPr>
        <w:t>2. Настоящее постановление вступает в силу после его официального опубликования (обнародования).</w:t>
      </w:r>
    </w:p>
    <w:p w:rsidR="008E5F66" w:rsidRPr="008E5F66" w:rsidRDefault="008E5F66" w:rsidP="00545DCB">
      <w:pPr>
        <w:jc w:val="both"/>
        <w:rPr>
          <w:rFonts w:ascii="Times New Roman" w:hAnsi="Times New Roman"/>
          <w:sz w:val="26"/>
          <w:szCs w:val="26"/>
        </w:rPr>
      </w:pPr>
    </w:p>
    <w:p w:rsidR="00547164" w:rsidRPr="008E5F66" w:rsidRDefault="008E5F66" w:rsidP="00547164">
      <w:pPr>
        <w:spacing w:after="0" w:line="240" w:lineRule="auto"/>
        <w:rPr>
          <w:rFonts w:ascii="Times New Roman" w:hAnsi="Times New Roman"/>
          <w:color w:val="000000" w:themeColor="text1"/>
          <w:sz w:val="26"/>
        </w:rPr>
      </w:pPr>
      <w:r w:rsidRPr="008E5F66">
        <w:rPr>
          <w:rFonts w:ascii="Times New Roman" w:hAnsi="Times New Roman"/>
          <w:color w:val="000000" w:themeColor="text1"/>
          <w:sz w:val="26"/>
        </w:rPr>
        <w:t>Глава Калининского сельсовета                                            И.А. Сажин.</w:t>
      </w:r>
    </w:p>
    <w:p w:rsidR="00A01F05" w:rsidRPr="00A01F05" w:rsidRDefault="00A01F05" w:rsidP="00E63586">
      <w:pPr>
        <w:pStyle w:val="a3"/>
        <w:spacing w:after="0" w:line="240" w:lineRule="auto"/>
        <w:ind w:left="0"/>
        <w:jc w:val="both"/>
        <w:rPr>
          <w:rFonts w:ascii="Times New Roman" w:hAnsi="Times New Roman"/>
          <w:sz w:val="26"/>
          <w:szCs w:val="26"/>
        </w:rPr>
      </w:pPr>
    </w:p>
    <w:p w:rsidR="00315797" w:rsidRPr="00A01F05" w:rsidRDefault="00315797" w:rsidP="00547164">
      <w:pPr>
        <w:spacing w:after="0" w:line="240" w:lineRule="auto"/>
        <w:rPr>
          <w:rFonts w:ascii="Times New Roman" w:hAnsi="Times New Roman"/>
          <w:color w:val="000000" w:themeColor="text1"/>
          <w:sz w:val="26"/>
        </w:rPr>
      </w:pPr>
    </w:p>
    <w:p w:rsidR="00541D53" w:rsidRPr="00A01F05" w:rsidRDefault="00541D53" w:rsidP="00547164">
      <w:pPr>
        <w:spacing w:after="0" w:line="240" w:lineRule="auto"/>
        <w:rPr>
          <w:rFonts w:ascii="Times New Roman" w:hAnsi="Times New Roman"/>
          <w:color w:val="000000" w:themeColor="text1"/>
          <w:sz w:val="26"/>
        </w:rPr>
      </w:pPr>
    </w:p>
    <w:sectPr w:rsidR="00541D53" w:rsidRPr="00A01F05" w:rsidSect="006230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70B8"/>
    <w:multiLevelType w:val="hybridMultilevel"/>
    <w:tmpl w:val="784A2408"/>
    <w:lvl w:ilvl="0" w:tplc="C9B60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5086DD4"/>
    <w:multiLevelType w:val="hybridMultilevel"/>
    <w:tmpl w:val="3AA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B956BA"/>
    <w:multiLevelType w:val="hybridMultilevel"/>
    <w:tmpl w:val="866673C6"/>
    <w:lvl w:ilvl="0" w:tplc="28FA8A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77ED0D1B"/>
    <w:multiLevelType w:val="hybridMultilevel"/>
    <w:tmpl w:val="DC52D562"/>
    <w:lvl w:ilvl="0" w:tplc="B6CE7DDA">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D53"/>
    <w:rsid w:val="000F33C0"/>
    <w:rsid w:val="00146FD1"/>
    <w:rsid w:val="001A4CEA"/>
    <w:rsid w:val="001C343B"/>
    <w:rsid w:val="0023191F"/>
    <w:rsid w:val="00257873"/>
    <w:rsid w:val="0030120D"/>
    <w:rsid w:val="00315797"/>
    <w:rsid w:val="0039384F"/>
    <w:rsid w:val="003C2E38"/>
    <w:rsid w:val="004041E2"/>
    <w:rsid w:val="0041778B"/>
    <w:rsid w:val="004B1949"/>
    <w:rsid w:val="004C5733"/>
    <w:rsid w:val="004E3562"/>
    <w:rsid w:val="00541D53"/>
    <w:rsid w:val="0054445D"/>
    <w:rsid w:val="00545DCB"/>
    <w:rsid w:val="00547164"/>
    <w:rsid w:val="00610AFE"/>
    <w:rsid w:val="006230AF"/>
    <w:rsid w:val="00632FA2"/>
    <w:rsid w:val="00686579"/>
    <w:rsid w:val="0072320C"/>
    <w:rsid w:val="007C4962"/>
    <w:rsid w:val="00801A8F"/>
    <w:rsid w:val="0081278C"/>
    <w:rsid w:val="00841CFC"/>
    <w:rsid w:val="008524BB"/>
    <w:rsid w:val="008E5F66"/>
    <w:rsid w:val="0091580D"/>
    <w:rsid w:val="009262E2"/>
    <w:rsid w:val="009E4E92"/>
    <w:rsid w:val="00A01F05"/>
    <w:rsid w:val="00A21AF1"/>
    <w:rsid w:val="00A253FA"/>
    <w:rsid w:val="00A95ABB"/>
    <w:rsid w:val="00AD3721"/>
    <w:rsid w:val="00B56CF6"/>
    <w:rsid w:val="00B90136"/>
    <w:rsid w:val="00CC4658"/>
    <w:rsid w:val="00CC56C4"/>
    <w:rsid w:val="00D72FBD"/>
    <w:rsid w:val="00D73722"/>
    <w:rsid w:val="00E61B34"/>
    <w:rsid w:val="00E63586"/>
    <w:rsid w:val="00E9673A"/>
    <w:rsid w:val="00EC4397"/>
    <w:rsid w:val="00F23A62"/>
    <w:rsid w:val="00FC7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733"/>
    <w:pPr>
      <w:ind w:left="720"/>
      <w:contextualSpacing/>
    </w:pPr>
  </w:style>
  <w:style w:type="paragraph" w:styleId="a4">
    <w:name w:val="Balloon Text"/>
    <w:basedOn w:val="a"/>
    <w:link w:val="a5"/>
    <w:uiPriority w:val="99"/>
    <w:semiHidden/>
    <w:unhideWhenUsed/>
    <w:rsid w:val="00A01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F05"/>
    <w:rPr>
      <w:rFonts w:ascii="Tahoma" w:eastAsia="Times New Roman" w:hAnsi="Tahoma" w:cs="Tahoma"/>
      <w:sz w:val="16"/>
      <w:szCs w:val="16"/>
      <w:lang w:eastAsia="ru-RU"/>
    </w:rPr>
  </w:style>
  <w:style w:type="table" w:styleId="a6">
    <w:name w:val="Table Grid"/>
    <w:basedOn w:val="a1"/>
    <w:uiPriority w:val="59"/>
    <w:rsid w:val="00A01F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178EBD82861A5F7FA474FACCE5CDDACF2AFC5449F40F442B8EEB220672E74B085E7AF06247775D341CAADA1F51A417B7ADD2A75D1E3A76sA63G" TargetMode="External"/><Relationship Id="rId13" Type="http://schemas.openxmlformats.org/officeDocument/2006/relationships/hyperlink" Target="consultantplus://offline/ref=8057296E6D4FBE302D0BF3421A7653BFE5DDE4347E072E377B4F1B1F800690C199AFF9F7EA2772868B6C96992045A385D1854051F33CAFA5S1AF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57296E6D4FBE302D0BF3421A7653BFE5DDE4347E072E377B4F1B1F800690C199AFF9F7EA2772868D6C96992045A385D1854051F33CAFA5S1AFG" TargetMode="External"/><Relationship Id="rId12" Type="http://schemas.openxmlformats.org/officeDocument/2006/relationships/hyperlink" Target="consultantplus://offline/ref=8057296E6D4FBE302D0BF3421A7653BFE5DDE4347E072E377B4F1B1F800690C199AFF9F7EA2772868D6C96992045A385D1854051F33CAFA5S1AFG" TargetMode="External"/><Relationship Id="rId17" Type="http://schemas.openxmlformats.org/officeDocument/2006/relationships/hyperlink" Target="consultantplus://offline/ref=8057296E6D4FBE302D0BF3421A7653BFE5DDE4347E072E377B4F1B1F800690C199AFF9F7EA2772868D6C96992045A385D1854051F33CAFA5S1AFG" TargetMode="External"/><Relationship Id="rId2" Type="http://schemas.openxmlformats.org/officeDocument/2006/relationships/styles" Target="styles.xml"/><Relationship Id="rId16" Type="http://schemas.openxmlformats.org/officeDocument/2006/relationships/hyperlink" Target="consultantplus://offline/ref=8057296E6D4FBE302D0BF3421A7653BFE5DDE4347E072E377B4F1B1F800690C199AFF9F4E3277AD7D82397C56518B085DB854353ECS3A6G" TargetMode="External"/><Relationship Id="rId1" Type="http://schemas.openxmlformats.org/officeDocument/2006/relationships/numbering" Target="numbering.xml"/><Relationship Id="rId6" Type="http://schemas.openxmlformats.org/officeDocument/2006/relationships/hyperlink" Target="consultantplus://offline/ref=8057296E6D4FBE302D0BF3421A7653BFE5DDE4347E072E377B4F1B1F800690C199AFF9F7EA2772868B6C96992045A385D1854051F33CAFA5S1AFG" TargetMode="External"/><Relationship Id="rId11" Type="http://schemas.openxmlformats.org/officeDocument/2006/relationships/hyperlink" Target="consultantplus://offline/ref=8057296E6D4FBE302D0BF3421A7653BFE5DDE4347E072E377B4F1B1F800690C199AFF9F7EA2772868D6C96992045A385D1854051F33CAFA5S1AFG" TargetMode="External"/><Relationship Id="rId5" Type="http://schemas.openxmlformats.org/officeDocument/2006/relationships/image" Target="media/image1.jpeg"/><Relationship Id="rId15" Type="http://schemas.openxmlformats.org/officeDocument/2006/relationships/hyperlink" Target="consultantplus://offline/ref=8057296E6D4FBE302D0BF3421A7653BFE5DDE4347E072E377B4F1B1F800690C199AFF9F7EA2772868D6C96992045A385D1854051F33CAFA5S1AFG" TargetMode="External"/><Relationship Id="rId10" Type="http://schemas.openxmlformats.org/officeDocument/2006/relationships/hyperlink" Target="consultantplus://offline/ref=8057296E6D4FBE302D0BF3421A7653BFE5DDE4347E072E377B4F1B1F800690C199AFF9F4EE237AD7D82397C56518B085DB854353ECS3A6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A178EBD82861A5F7FA474FACCE5CDDACF2AFC5449F40F442B8EEB220672E74B085E7AF06247775D341CAADA1F51A417B7ADD2A75D1E3A76sA63G" TargetMode="External"/><Relationship Id="rId14" Type="http://schemas.openxmlformats.org/officeDocument/2006/relationships/hyperlink" Target="consultantplus://offline/ref=8057296E6D4FBE302D0BF3421A7653BFE5DDE4347E072E377B4F1B1F800690C199AFF9F7EA2772868D6C96992045A385D1854051F33CAFA5S1A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3160</Words>
  <Characters>18016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21134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17</cp:revision>
  <cp:lastPrinted>2018-12-27T06:51:00Z</cp:lastPrinted>
  <dcterms:created xsi:type="dcterms:W3CDTF">2018-12-18T06:18:00Z</dcterms:created>
  <dcterms:modified xsi:type="dcterms:W3CDTF">2018-12-27T06:55:00Z</dcterms:modified>
</cp:coreProperties>
</file>