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947" w:rsidRPr="008E4203" w:rsidRDefault="00CD1947" w:rsidP="005D258E">
      <w:pPr>
        <w:pStyle w:val="NoSpacing1"/>
        <w:rPr>
          <w:rFonts w:ascii="Times New Roman" w:hAnsi="Times New Roman"/>
          <w:b/>
          <w:sz w:val="26"/>
          <w:szCs w:val="26"/>
        </w:rPr>
      </w:pPr>
    </w:p>
    <w:p w:rsidR="00CD1947" w:rsidRDefault="00CD1947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  <w:r w:rsidRPr="008E4203">
        <w:rPr>
          <w:rFonts w:ascii="Times New Roman" w:hAnsi="Times New Roman"/>
          <w:b/>
          <w:sz w:val="26"/>
          <w:szCs w:val="26"/>
        </w:rPr>
        <w:t>Заключение</w:t>
      </w:r>
    </w:p>
    <w:p w:rsidR="00CD1947" w:rsidRPr="008E4203" w:rsidRDefault="00CD1947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  <w:r w:rsidRPr="008E4203">
        <w:rPr>
          <w:rFonts w:ascii="Times New Roman" w:hAnsi="Times New Roman"/>
          <w:b/>
          <w:sz w:val="26"/>
          <w:szCs w:val="26"/>
        </w:rPr>
        <w:t xml:space="preserve"> об итогах проведения публичных слушаний администрации</w:t>
      </w:r>
    </w:p>
    <w:p w:rsidR="00CD1947" w:rsidRPr="008E4203" w:rsidRDefault="00CD1947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  <w:r w:rsidRPr="008E4203">
        <w:rPr>
          <w:rFonts w:ascii="Times New Roman" w:hAnsi="Times New Roman"/>
          <w:b/>
          <w:sz w:val="26"/>
          <w:szCs w:val="26"/>
        </w:rPr>
        <w:t xml:space="preserve"> Калининский сельсовет</w:t>
      </w:r>
    </w:p>
    <w:p w:rsidR="00CD1947" w:rsidRPr="008E4203" w:rsidRDefault="00CD1947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</w:p>
    <w:p w:rsidR="00CD1947" w:rsidRPr="005D258E" w:rsidRDefault="00CD1947" w:rsidP="005D258E">
      <w:pPr>
        <w:pStyle w:val="NoSpacing1"/>
        <w:jc w:val="center"/>
        <w:rPr>
          <w:rFonts w:ascii="Times New Roman" w:hAnsi="Times New Roman"/>
          <w:sz w:val="26"/>
          <w:szCs w:val="26"/>
        </w:rPr>
      </w:pPr>
      <w:r>
        <w:t>с. Калинино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15.11.2018</w:t>
      </w:r>
      <w:r w:rsidRPr="008E4203">
        <w:t>г.</w:t>
      </w:r>
    </w:p>
    <w:p w:rsidR="00CD1947" w:rsidRDefault="00CD1947" w:rsidP="007A02A5">
      <w:pPr>
        <w:pStyle w:val="NoSpacing1"/>
        <w:ind w:firstLine="708"/>
        <w:jc w:val="both"/>
        <w:rPr>
          <w:rFonts w:ascii="Times New Roman" w:hAnsi="Times New Roman"/>
          <w:sz w:val="26"/>
          <w:szCs w:val="26"/>
        </w:rPr>
      </w:pPr>
      <w:r w:rsidRPr="007C5EB1">
        <w:rPr>
          <w:rFonts w:ascii="Times New Roman" w:hAnsi="Times New Roman"/>
          <w:sz w:val="26"/>
          <w:szCs w:val="26"/>
        </w:rPr>
        <w:t xml:space="preserve">На основании протокола </w:t>
      </w:r>
      <w:r>
        <w:rPr>
          <w:rFonts w:ascii="Times New Roman" w:hAnsi="Times New Roman"/>
          <w:sz w:val="26"/>
          <w:szCs w:val="26"/>
        </w:rPr>
        <w:t xml:space="preserve">публичных слушаний от </w:t>
      </w:r>
      <w:r>
        <w:rPr>
          <w:rFonts w:ascii="Times New Roman" w:hAnsi="Times New Roman"/>
          <w:b/>
          <w:sz w:val="26"/>
          <w:szCs w:val="26"/>
        </w:rPr>
        <w:t xml:space="preserve">  15.11.</w:t>
      </w:r>
      <w:r w:rsidRPr="002F04D5">
        <w:rPr>
          <w:rFonts w:ascii="Times New Roman" w:hAnsi="Times New Roman"/>
          <w:b/>
          <w:sz w:val="26"/>
          <w:szCs w:val="26"/>
        </w:rPr>
        <w:t>2018г</w:t>
      </w:r>
      <w:r w:rsidRPr="007C5EB1">
        <w:rPr>
          <w:rFonts w:ascii="Times New Roman" w:hAnsi="Times New Roman"/>
          <w:sz w:val="26"/>
          <w:szCs w:val="26"/>
        </w:rPr>
        <w:t>. по вопросу: «Предоставление разрешения на отклонение от предельных параметров</w:t>
      </w:r>
      <w:r>
        <w:rPr>
          <w:rFonts w:ascii="Times New Roman" w:hAnsi="Times New Roman"/>
          <w:sz w:val="26"/>
          <w:szCs w:val="26"/>
        </w:rPr>
        <w:t xml:space="preserve"> разрешенного строительства, реконструкции объектов капитального строительства»   участниками публичных слушаний: 7 человек, принято единогласное решение:</w:t>
      </w:r>
    </w:p>
    <w:p w:rsidR="00CD1947" w:rsidRDefault="00CD1947" w:rsidP="007A02A5">
      <w:pPr>
        <w:pStyle w:val="1"/>
        <w:jc w:val="both"/>
        <w:rPr>
          <w:rFonts w:ascii="Times New Roman" w:hAnsi="Times New Roman"/>
          <w:sz w:val="26"/>
        </w:rPr>
      </w:pPr>
      <w:r w:rsidRPr="00164862">
        <w:rPr>
          <w:rFonts w:ascii="Times New Roman" w:hAnsi="Times New Roman"/>
          <w:sz w:val="26"/>
        </w:rPr>
        <w:t>Предоставить разрешения на отклонение от предельных параметров разрешенного строительства, реконструкции объектов капитального строительства для земельных участков, расположенных по адресам: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 - Республика Хакасия, Усть-Абаканский район, западнее с. Калинино (поле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245 га</w:t>
        </w:r>
      </w:smartTag>
      <w:r>
        <w:rPr>
          <w:rFonts w:ascii="Times New Roman" w:hAnsi="Times New Roman"/>
          <w:sz w:val="26"/>
          <w:szCs w:val="26"/>
        </w:rPr>
        <w:t>), СНТ «Радужное», ул. Андрея Вознесенского,10, площадью 1616 кв.м., кадастровый номер 19:10:050306:540,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13,02 м, 13,52 м</w:t>
      </w:r>
      <w:r>
        <w:rPr>
          <w:rFonts w:ascii="Times New Roman" w:hAnsi="Times New Roman"/>
          <w:b/>
          <w:sz w:val="26"/>
          <w:szCs w:val="26"/>
        </w:rPr>
        <w:t>.;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Республика Хакасия, Усть-Абаканский район, с. Калинино, ул. Красноярская,6, площадью 1935 кв.м., кадастровый номер 19:10:050160:0024, разрешенное использование – под индивидуальное строительство жилого дома,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10,21м</w:t>
      </w:r>
      <w:r>
        <w:rPr>
          <w:rFonts w:ascii="Times New Roman" w:hAnsi="Times New Roman"/>
          <w:b/>
          <w:sz w:val="26"/>
          <w:szCs w:val="26"/>
        </w:rPr>
        <w:t xml:space="preserve">., </w:t>
      </w:r>
      <w:r>
        <w:rPr>
          <w:rFonts w:ascii="Times New Roman" w:hAnsi="Times New Roman"/>
          <w:sz w:val="26"/>
          <w:szCs w:val="26"/>
        </w:rPr>
        <w:t>10,26м.,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уменьшение минимального отступа со стороны ул. Красноярская,8-1,  до </w:t>
      </w:r>
      <w:smartTag w:uri="urn:schemas-microsoft-com:office:smarttags" w:element="metricconverter">
        <w:smartTagPr>
          <w:attr w:name="ProductID" w:val="0 м"/>
        </w:smartTagPr>
        <w:r>
          <w:rPr>
            <w:rFonts w:ascii="Times New Roman" w:hAnsi="Times New Roman"/>
            <w:sz w:val="26"/>
            <w:szCs w:val="26"/>
          </w:rPr>
          <w:t>0 м</w:t>
        </w:r>
      </w:smartTag>
      <w:r>
        <w:rPr>
          <w:rFonts w:ascii="Times New Roman" w:hAnsi="Times New Roman"/>
          <w:sz w:val="26"/>
          <w:szCs w:val="26"/>
        </w:rPr>
        <w:t>.;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д. Чапаево, ул. Пушкина,21 площадью 2173 кв.м, кадастровый номер 19:10:050201:1089, разрешенное использование – для индивидуального жилищного строительства, увеличение минимального отступа между фронтальной границей земельного участка и основным строением  до 6,20 м, 6,34м.;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Республика Хакасия, Усть-Абаканский район, западнее с. Калинино (поле 245га), СНТ «Радужное», ул. Народная,30, площадью 1724 кв.м., кадастровый номер 19:10:050306:274, разрешенное использование – для садоводства и огородничества,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7,68м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Республика Хакасия, Усть – Абаканский район, с. Калинино, СОО «Родничок», Арбузная,1А, площадью 700 кв.м., кадастровый номер 19:10:050161:476, разрешенное использовании - для индивидуального жилищного строительства, увеличение минимального отступа между фронтальной границей земельного участка и основным строением до 9,04м, 9,19м; 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западнее с. Калинино (поле 245га., ул. Радужная,26, площадью 1290 кв.м., кадастровый номер 19:10:050306:797,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6,41м, 6,62 м, уменьшение минимального отступа со стороны ул. Радужная, 24,  до 1,71 м, 1,97м.;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Республика Хакасия, Усть-Абаканский район, с. Калинино, ул. Абаканская,10, площадью 1917 кв.м., кадастровый номер 19:10:050154:0033,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9,62,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уменьшение минимального отступа со стороны ул. Абаканская,12,  до 0,62м, 0,64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Республика Хакасия, Усть-Абаканский район, с. Калинино, ул. Школьная,56, площадью 1769 кв.м., кадастровый номер 19:10:050124:41, разрешенное использование – для ведения личного подсобного хозяйства,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6,43м,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уменьшение минимального отступа со стороны ул. Школьная,54,  до 0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д. Чапаево, пер. Шолохова,1 площадью 720 кв.м, кадастровый номер 19:10:050201:3860, разрешенное использование – под индивидуальное строительство жилого дома, увеличение минимального отступа между фронтальной границей земельного участка и основным строением  до 6,69 м, 7,03м., расстояние со стороны хозяйственного проезда до 2,45м, уменьшение минимального отступа со стороны пер. Шолохова, 1А,  до 2,88 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Усть-Абаканский район, с. Калинино, ул. Благодатная,7А, площадью 1113 кв.м., кадастровый номер 19:10:050306:1742,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6,4м,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уменьшение минимального отступа со стороны ул. Благодатная,7,  до 1,38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Усть-Абаканский район, с. Калинино, ул. Благодатная,9, площадью 1112 кв.м., кадастровый номер 19:10:050306:1741, разрешенное использование – для индивидуального жилищного строительства,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увеличение минимального отступа между фронтальной границей земельного участка и основным строением до 6,5м,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уменьшение минимального отступа со стороны ул. Благодатная,7А,  до 1,6 м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д. Чапаево, пер. Тихая,12А площадью 1989 кв.м, кадастровый номер 19:10:050201:59, разрешенное использование – под индивидуальное строительство жилого дома, увеличение минимального отступа между фронтальной границей земельного участка и основным строением  до 6,82 м, 6,80м.,7,18м.;</w:t>
      </w:r>
    </w:p>
    <w:p w:rsidR="00CD1947" w:rsidRDefault="00CD1947" w:rsidP="005D258E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Республика Хакасия, Усть-Абаканский район, Калинино, ул. Цветочная, 18 площадью 1921 кв.м, кадастровый номер 19:10:050151:5, разрешенное использование – для индивидуального жилищного строительства, увеличение минимального отступа между фронтальной границей земельного участка и основным строением  до 9,04 м, 9,19м.</w:t>
      </w:r>
    </w:p>
    <w:p w:rsidR="00CD1947" w:rsidRDefault="00CD1947" w:rsidP="005D258E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CD1947" w:rsidRDefault="00CD1947" w:rsidP="005D258E">
      <w:pPr>
        <w:pStyle w:val="NoSpacing1"/>
        <w:tabs>
          <w:tab w:val="left" w:pos="142"/>
          <w:tab w:val="left" w:pos="567"/>
        </w:tabs>
        <w:spacing w:line="20" w:lineRule="atLeast"/>
        <w:ind w:left="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CD1947" w:rsidRPr="005D258E" w:rsidRDefault="00CD1947" w:rsidP="005D258E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5D258E">
        <w:rPr>
          <w:rFonts w:ascii="Times New Roman" w:hAnsi="Times New Roman"/>
          <w:sz w:val="26"/>
          <w:szCs w:val="26"/>
        </w:rPr>
        <w:t xml:space="preserve"> Глава Калининского сельсовета                                               И.А.Сажин</w:t>
      </w:r>
    </w:p>
    <w:p w:rsidR="00CD1947" w:rsidRPr="005D258E" w:rsidRDefault="00CD1947" w:rsidP="007A02A5">
      <w:pPr>
        <w:pStyle w:val="NoSpacing1"/>
        <w:jc w:val="both"/>
        <w:rPr>
          <w:rFonts w:ascii="Times New Roman" w:hAnsi="Times New Roman"/>
          <w:sz w:val="26"/>
          <w:szCs w:val="26"/>
        </w:rPr>
      </w:pPr>
      <w:r w:rsidRPr="005D258E">
        <w:rPr>
          <w:rFonts w:ascii="Times New Roman" w:hAnsi="Times New Roman"/>
          <w:sz w:val="26"/>
          <w:szCs w:val="26"/>
        </w:rPr>
        <w:t xml:space="preserve">    </w:t>
      </w:r>
    </w:p>
    <w:p w:rsidR="00CD1947" w:rsidRDefault="00CD1947" w:rsidP="00881944">
      <w:pPr>
        <w:pStyle w:val="NoSpacing1"/>
        <w:jc w:val="right"/>
        <w:rPr>
          <w:rFonts w:ascii="Times New Roman" w:hAnsi="Times New Roman"/>
          <w:sz w:val="26"/>
          <w:szCs w:val="26"/>
        </w:rPr>
      </w:pPr>
    </w:p>
    <w:p w:rsidR="00CD1947" w:rsidRDefault="00CD1947" w:rsidP="00271094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CD1947" w:rsidRDefault="00CD1947"/>
    <w:sectPr w:rsidR="00CD1947" w:rsidSect="00AE1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B4233"/>
    <w:multiLevelType w:val="hybridMultilevel"/>
    <w:tmpl w:val="5628B1A8"/>
    <w:lvl w:ilvl="0" w:tplc="DC6800D6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944"/>
    <w:rsid w:val="000339A7"/>
    <w:rsid w:val="00034058"/>
    <w:rsid w:val="000551D3"/>
    <w:rsid w:val="00097AE6"/>
    <w:rsid w:val="000A5089"/>
    <w:rsid w:val="000B3258"/>
    <w:rsid w:val="000B7846"/>
    <w:rsid w:val="000D16EC"/>
    <w:rsid w:val="000E46E8"/>
    <w:rsid w:val="00101FE0"/>
    <w:rsid w:val="001046A6"/>
    <w:rsid w:val="00112545"/>
    <w:rsid w:val="00116076"/>
    <w:rsid w:val="00124193"/>
    <w:rsid w:val="00164862"/>
    <w:rsid w:val="001B1206"/>
    <w:rsid w:val="001C555E"/>
    <w:rsid w:val="001C640C"/>
    <w:rsid w:val="001F1641"/>
    <w:rsid w:val="001F675B"/>
    <w:rsid w:val="002059D2"/>
    <w:rsid w:val="0020602E"/>
    <w:rsid w:val="0022049C"/>
    <w:rsid w:val="00271094"/>
    <w:rsid w:val="00284F98"/>
    <w:rsid w:val="002B2C0F"/>
    <w:rsid w:val="002B4E9D"/>
    <w:rsid w:val="002B527C"/>
    <w:rsid w:val="002D44FE"/>
    <w:rsid w:val="002F04D5"/>
    <w:rsid w:val="00326D80"/>
    <w:rsid w:val="00346A83"/>
    <w:rsid w:val="00362C2E"/>
    <w:rsid w:val="0036715A"/>
    <w:rsid w:val="003A57BB"/>
    <w:rsid w:val="003D2FCA"/>
    <w:rsid w:val="003F0EB8"/>
    <w:rsid w:val="003F50F5"/>
    <w:rsid w:val="004009FF"/>
    <w:rsid w:val="0044044C"/>
    <w:rsid w:val="00467CB2"/>
    <w:rsid w:val="00482745"/>
    <w:rsid w:val="00497ADA"/>
    <w:rsid w:val="004C4469"/>
    <w:rsid w:val="004D2F74"/>
    <w:rsid w:val="004E1F09"/>
    <w:rsid w:val="004E5ED3"/>
    <w:rsid w:val="004F69C6"/>
    <w:rsid w:val="00506956"/>
    <w:rsid w:val="00512082"/>
    <w:rsid w:val="005874B5"/>
    <w:rsid w:val="00587623"/>
    <w:rsid w:val="005934FA"/>
    <w:rsid w:val="00594935"/>
    <w:rsid w:val="005D1EE7"/>
    <w:rsid w:val="005D258E"/>
    <w:rsid w:val="005D4229"/>
    <w:rsid w:val="00600443"/>
    <w:rsid w:val="00612F45"/>
    <w:rsid w:val="006141B5"/>
    <w:rsid w:val="00673942"/>
    <w:rsid w:val="0067559D"/>
    <w:rsid w:val="0068532E"/>
    <w:rsid w:val="006A031E"/>
    <w:rsid w:val="006A7E56"/>
    <w:rsid w:val="006C1CDE"/>
    <w:rsid w:val="006D591A"/>
    <w:rsid w:val="006E6B08"/>
    <w:rsid w:val="006F7CE6"/>
    <w:rsid w:val="00717D23"/>
    <w:rsid w:val="00734041"/>
    <w:rsid w:val="00760352"/>
    <w:rsid w:val="007A02A5"/>
    <w:rsid w:val="007A1503"/>
    <w:rsid w:val="007B13ED"/>
    <w:rsid w:val="007C5EB1"/>
    <w:rsid w:val="007D3BD0"/>
    <w:rsid w:val="007F4002"/>
    <w:rsid w:val="008016D5"/>
    <w:rsid w:val="00827451"/>
    <w:rsid w:val="00871531"/>
    <w:rsid w:val="00881944"/>
    <w:rsid w:val="008D2A75"/>
    <w:rsid w:val="008E4203"/>
    <w:rsid w:val="00903A2A"/>
    <w:rsid w:val="009141B0"/>
    <w:rsid w:val="00920762"/>
    <w:rsid w:val="00922C6D"/>
    <w:rsid w:val="00925E5B"/>
    <w:rsid w:val="00940E91"/>
    <w:rsid w:val="00960060"/>
    <w:rsid w:val="0096425E"/>
    <w:rsid w:val="009D4EA9"/>
    <w:rsid w:val="009F0C5E"/>
    <w:rsid w:val="00A63348"/>
    <w:rsid w:val="00A7665F"/>
    <w:rsid w:val="00A822E7"/>
    <w:rsid w:val="00AA02A1"/>
    <w:rsid w:val="00AB5FE5"/>
    <w:rsid w:val="00AE1A4C"/>
    <w:rsid w:val="00B26751"/>
    <w:rsid w:val="00B33481"/>
    <w:rsid w:val="00B71628"/>
    <w:rsid w:val="00BA6C5C"/>
    <w:rsid w:val="00BB33E3"/>
    <w:rsid w:val="00BC466B"/>
    <w:rsid w:val="00C04D6F"/>
    <w:rsid w:val="00C12B83"/>
    <w:rsid w:val="00C13083"/>
    <w:rsid w:val="00C40647"/>
    <w:rsid w:val="00C61490"/>
    <w:rsid w:val="00C72237"/>
    <w:rsid w:val="00CB2681"/>
    <w:rsid w:val="00CD1947"/>
    <w:rsid w:val="00D15DE3"/>
    <w:rsid w:val="00D91F4F"/>
    <w:rsid w:val="00DB5656"/>
    <w:rsid w:val="00E0530E"/>
    <w:rsid w:val="00E40160"/>
    <w:rsid w:val="00E5681C"/>
    <w:rsid w:val="00E60232"/>
    <w:rsid w:val="00EA1300"/>
    <w:rsid w:val="00EF7F7D"/>
    <w:rsid w:val="00F34C84"/>
    <w:rsid w:val="00F42665"/>
    <w:rsid w:val="00F627AE"/>
    <w:rsid w:val="00F83AA9"/>
    <w:rsid w:val="00F91723"/>
    <w:rsid w:val="00FA01BD"/>
    <w:rsid w:val="00FB2CC4"/>
    <w:rsid w:val="00FE4191"/>
    <w:rsid w:val="00FF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94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99"/>
    <w:rsid w:val="00881944"/>
    <w:rPr>
      <w:rFonts w:eastAsia="Times New Roman"/>
      <w:lang w:eastAsia="en-US"/>
    </w:rPr>
  </w:style>
  <w:style w:type="paragraph" w:customStyle="1" w:styleId="1">
    <w:name w:val="Без интервала1"/>
    <w:uiPriority w:val="99"/>
    <w:rsid w:val="000A5089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62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3</Pages>
  <Words>831</Words>
  <Characters>4740</Characters>
  <Application>Microsoft Office Outlook</Application>
  <DocSecurity>0</DocSecurity>
  <Lines>0</Lines>
  <Paragraphs>0</Paragraphs>
  <ScaleCrop>false</ScaleCrop>
  <Company>root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admin</dc:creator>
  <cp:keywords/>
  <dc:description/>
  <cp:lastModifiedBy>root</cp:lastModifiedBy>
  <cp:revision>29</cp:revision>
  <cp:lastPrinted>2018-05-16T04:29:00Z</cp:lastPrinted>
  <dcterms:created xsi:type="dcterms:W3CDTF">2008-12-31T16:49:00Z</dcterms:created>
  <dcterms:modified xsi:type="dcterms:W3CDTF">2018-11-16T01:52:00Z</dcterms:modified>
</cp:coreProperties>
</file>