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E02518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02518" w:rsidRDefault="00E02518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E02518" w:rsidRDefault="00E0251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02518" w:rsidRPr="0015214A" w:rsidRDefault="00E02518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E02518" w:rsidRDefault="00E0251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E02518" w:rsidRDefault="00E02518" w:rsidP="0015214A">
            <w:pPr>
              <w:rPr>
                <w:b/>
                <w:sz w:val="24"/>
                <w:szCs w:val="24"/>
              </w:rPr>
            </w:pPr>
          </w:p>
          <w:p w:rsidR="00E02518" w:rsidRDefault="00E02518" w:rsidP="0015214A">
            <w:pPr>
              <w:rPr>
                <w:b/>
                <w:sz w:val="24"/>
                <w:szCs w:val="24"/>
              </w:rPr>
            </w:pPr>
          </w:p>
          <w:p w:rsidR="00E02518" w:rsidRDefault="00E02518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E02518" w:rsidRDefault="00E02518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E02518" w:rsidRDefault="00E02518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E02518" w:rsidRDefault="00E02518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E02518" w:rsidRDefault="00E02518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E02518" w:rsidRDefault="00E02518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E02518" w:rsidRPr="00E83DA5" w:rsidRDefault="00E02518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E02518" w:rsidRDefault="00E02518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17.05.2018  № 62-п</w:t>
      </w:r>
    </w:p>
    <w:p w:rsidR="00E02518" w:rsidRDefault="00E02518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E02518" w:rsidRDefault="00E0251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E02518" w:rsidRPr="00A852C8" w:rsidRDefault="00E02518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E02518" w:rsidRPr="00A852C8" w:rsidRDefault="00E02518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E02518" w:rsidRDefault="00E02518" w:rsidP="00E72829">
      <w:pPr>
        <w:ind w:left="-540"/>
        <w:jc w:val="both"/>
        <w:rPr>
          <w:sz w:val="26"/>
          <w:szCs w:val="26"/>
        </w:rPr>
      </w:pPr>
    </w:p>
    <w:p w:rsidR="00E02518" w:rsidRPr="002D5185" w:rsidRDefault="00E02518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15.05.2018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E02518" w:rsidRPr="002D5185" w:rsidRDefault="00E02518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E02518" w:rsidRPr="00A852C8" w:rsidRDefault="00E02518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E02518" w:rsidRDefault="00E02518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E02518" w:rsidRDefault="00E02518" w:rsidP="00110384">
      <w:pPr>
        <w:pStyle w:val="1"/>
        <w:jc w:val="both"/>
        <w:rPr>
          <w:rFonts w:ascii="Times New Roman" w:hAnsi="Times New Roman"/>
          <w:sz w:val="26"/>
        </w:rPr>
      </w:pP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Чехова, 2, площадью 1269 кв.м.,  кадастровый номер 19:10:050201:1565, под индивидуальное строительство жилого дома: расстояние между фронтальной границей  земельного участка и основным строением со стороны улицы Чехова </w:t>
      </w:r>
      <w:smartTag w:uri="urn:schemas-microsoft-com:office:smarttags" w:element="metricconverter">
        <w:smartTagPr>
          <w:attr w:name="ProductID" w:val="-6,76 м"/>
        </w:smartTagPr>
        <w:r>
          <w:rPr>
            <w:rFonts w:ascii="Times New Roman" w:hAnsi="Times New Roman"/>
            <w:sz w:val="26"/>
            <w:szCs w:val="26"/>
          </w:rPr>
          <w:t>-6,76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между фронтальной границей земельного участка  и основным строением со стороны улицы Мира – </w:t>
      </w:r>
      <w:smartTag w:uri="urn:schemas-microsoft-com:office:smarttags" w:element="metricconverter">
        <w:smartTagPr>
          <w:attr w:name="ProductID" w:val="2,60 м"/>
        </w:smartTagPr>
        <w:r>
          <w:rPr>
            <w:rFonts w:ascii="Times New Roman" w:hAnsi="Times New Roman"/>
            <w:sz w:val="26"/>
            <w:szCs w:val="26"/>
          </w:rPr>
          <w:t>2,60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садовое общество «Родничок», ул.Кукурузная,33, площадью 800 кв.м, кадастровый номер 19:10:050161:110, одноквартирные жилые дома не выше двух этажей с приквартирными участками: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10,7 м"/>
        </w:smartTagPr>
        <w:r>
          <w:rPr>
            <w:rFonts w:ascii="Times New Roman" w:hAnsi="Times New Roman"/>
            <w:sz w:val="26"/>
            <w:szCs w:val="26"/>
          </w:rPr>
          <w:t>10,7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 границы  земельного участка ул.Кукурузная,31 до основного строения - </w:t>
      </w:r>
      <w:smartTag w:uri="urn:schemas-microsoft-com:office:smarttags" w:element="metricconverter">
        <w:smartTagPr>
          <w:attr w:name="ProductID" w:val="2,7 м"/>
        </w:smartTagPr>
        <w:r>
          <w:rPr>
            <w:rFonts w:ascii="Times New Roman" w:hAnsi="Times New Roman"/>
            <w:sz w:val="26"/>
            <w:szCs w:val="26"/>
          </w:rPr>
          <w:t>2,7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Королева,30А площадью 922 кв.м., кадастровый номер 19:10:050201:3451, под строительство жилого дома: расстояние  между границей соседнего земельного участка ул.Королева,30 до  основного строения – </w:t>
      </w:r>
      <w:smartTag w:uri="urn:schemas-microsoft-com:office:smarttags" w:element="metricconverter">
        <w:smartTagPr>
          <w:attr w:name="ProductID" w:val="0,87 м"/>
        </w:smartTagPr>
        <w:r>
          <w:rPr>
            <w:rFonts w:ascii="Times New Roman" w:hAnsi="Times New Roman"/>
            <w:sz w:val="26"/>
            <w:szCs w:val="26"/>
          </w:rPr>
          <w:t>0,87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E02518" w:rsidRDefault="00E02518" w:rsidP="00110384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Чайковского, 15, площадью 1500 кв.м., кадастровый номер 19:10:050201:2476, для индивидуального жилищного строительства: расстояние   между фронтальной границей земельного участка и основным строением - </w:t>
      </w:r>
      <w:smartTag w:uri="urn:schemas-microsoft-com:office:smarttags" w:element="metricconverter">
        <w:smartTagPr>
          <w:attr w:name="ProductID" w:val="3,16 м"/>
        </w:smartTagPr>
        <w:r>
          <w:rPr>
            <w:rFonts w:ascii="Times New Roman" w:hAnsi="Times New Roman"/>
            <w:sz w:val="26"/>
            <w:szCs w:val="26"/>
          </w:rPr>
          <w:t>3,16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пер.Молодежный,3, площадью 861 кв.м., кадастровый номер 19:10:050201:2828, для индивидуального жилищного строительства: расстояние между  фронтальной границей земельного участка и основным строением - </w:t>
      </w:r>
      <w:smartTag w:uri="urn:schemas-microsoft-com:office:smarttags" w:element="metricconverter">
        <w:smartTagPr>
          <w:attr w:name="ProductID" w:val="1,94 м"/>
        </w:smartTagPr>
        <w:r>
          <w:rPr>
            <w:rFonts w:ascii="Times New Roman" w:hAnsi="Times New Roman"/>
            <w:sz w:val="26"/>
            <w:szCs w:val="26"/>
          </w:rPr>
          <w:t>1,94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садовое общество «Родничок», ул.Кукурузная,7, площадью 1405 кв.м, кадастровый номер 19:10:050161:291, одноквартирные жилые дома не выше двух этажей с приквартирными участками: расстояние от границы земельного участка ул.Кукурузная,9 до основного строения- </w:t>
      </w:r>
      <w:smartTag w:uri="urn:schemas-microsoft-com:office:smarttags" w:element="metricconverter">
        <w:smartTagPr>
          <w:attr w:name="ProductID" w:val="2,67 м"/>
        </w:smartTagPr>
        <w:r>
          <w:rPr>
            <w:rFonts w:ascii="Times New Roman" w:hAnsi="Times New Roman"/>
            <w:sz w:val="26"/>
            <w:szCs w:val="26"/>
          </w:rPr>
          <w:t>2,67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д.Чапаево, ул. Совхозная,8, площадью 1164 кв.м., кадастровый номер 19:10:050201:2951, для индивидуального жилищного  строительства: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2,05 м"/>
        </w:smartTagPr>
        <w:r>
          <w:rPr>
            <w:rFonts w:ascii="Times New Roman" w:hAnsi="Times New Roman"/>
            <w:sz w:val="26"/>
            <w:szCs w:val="26"/>
          </w:rPr>
          <w:t>2,05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Кутузова, 7Д, площадью 1597 кв.м, кадастровый номер 19:10:050201:1644, под индивидуальное строительство жилого дома: расстояние  между фронтальной границей земельного участка и основным строением - </w:t>
      </w:r>
      <w:smartTag w:uri="urn:schemas-microsoft-com:office:smarttags" w:element="metricconverter">
        <w:smartTagPr>
          <w:attr w:name="ProductID" w:val="6,86 м"/>
        </w:smartTagPr>
        <w:r>
          <w:rPr>
            <w:rFonts w:ascii="Times New Roman" w:hAnsi="Times New Roman"/>
            <w:sz w:val="26"/>
            <w:szCs w:val="26"/>
          </w:rPr>
          <w:t>6,86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Молодежная, 05, площадью 806 кв.м., кадастровый номер 19:10:050201:2968, для эксплуатации жилого дома: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9,49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соседнего земельного участка  ул.Мира,38-2 до жилого дома-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0,46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Мира, 10А, площадью 963 кв.м., кадастровый номер 19:10:050155:43,  под индивидуальное строительство жилого дома: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7,47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Садовая, 23, площадью 1000 кв.м, кадастровый номер 19:10:050101:384,  под строительство жилого дома: расстояние  между фронтальной границей земельного участка со стороны улицы Садовая и основным строением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-0,02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между фронтальной границей земельного участка со стороны улицы Абаканская и основным строением –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2,07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пер.Октябрьский, 23, площадью 1500 кв.м., кадастровый номер 19:10:050201:1365, для ведения личного подсобного хозяйства: расстояние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2,39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110384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6B09F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Абаканская, 29, площадью 1006 кв.м., кадастровый номер 19:10:050201:3800, для индивидуального жилищного строительства: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8,0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E02518" w:rsidRDefault="00E02518" w:rsidP="00DD5E1B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Pr="00E83DA5" w:rsidRDefault="00E02518" w:rsidP="00E83DA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E02518" w:rsidRDefault="00E02518" w:rsidP="00A852C8">
      <w:pPr>
        <w:jc w:val="both"/>
        <w:rPr>
          <w:sz w:val="26"/>
          <w:szCs w:val="26"/>
        </w:rPr>
      </w:pPr>
    </w:p>
    <w:p w:rsidR="00E02518" w:rsidRPr="00E83DA5" w:rsidRDefault="00E02518" w:rsidP="00A852C8">
      <w:pPr>
        <w:jc w:val="both"/>
        <w:rPr>
          <w:sz w:val="26"/>
          <w:szCs w:val="26"/>
        </w:rPr>
      </w:pPr>
    </w:p>
    <w:p w:rsidR="00E02518" w:rsidRPr="00E83DA5" w:rsidRDefault="00E02518" w:rsidP="00A852C8">
      <w:pPr>
        <w:jc w:val="both"/>
        <w:rPr>
          <w:sz w:val="26"/>
          <w:szCs w:val="26"/>
        </w:rPr>
      </w:pPr>
    </w:p>
    <w:p w:rsidR="00E02518" w:rsidRDefault="00E02518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E02518" w:rsidRDefault="00E02518" w:rsidP="00A852C8">
      <w:pPr>
        <w:jc w:val="both"/>
        <w:rPr>
          <w:sz w:val="26"/>
          <w:szCs w:val="26"/>
        </w:rPr>
      </w:pPr>
    </w:p>
    <w:p w:rsidR="00E02518" w:rsidRDefault="00E02518" w:rsidP="00A852C8">
      <w:pPr>
        <w:jc w:val="both"/>
        <w:rPr>
          <w:sz w:val="26"/>
          <w:szCs w:val="26"/>
        </w:rPr>
      </w:pPr>
    </w:p>
    <w:p w:rsidR="00E02518" w:rsidRDefault="00E02518" w:rsidP="00A852C8">
      <w:pPr>
        <w:jc w:val="both"/>
        <w:rPr>
          <w:sz w:val="26"/>
          <w:szCs w:val="26"/>
        </w:rPr>
      </w:pPr>
    </w:p>
    <w:p w:rsidR="00E02518" w:rsidRDefault="00E02518" w:rsidP="00A852C8">
      <w:pPr>
        <w:jc w:val="both"/>
        <w:rPr>
          <w:sz w:val="26"/>
          <w:szCs w:val="26"/>
        </w:rPr>
      </w:pPr>
    </w:p>
    <w:p w:rsidR="00E02518" w:rsidRPr="00E83DA5" w:rsidRDefault="00E02518" w:rsidP="00A852C8">
      <w:pPr>
        <w:jc w:val="both"/>
        <w:rPr>
          <w:sz w:val="26"/>
          <w:szCs w:val="26"/>
        </w:rPr>
      </w:pPr>
    </w:p>
    <w:p w:rsidR="00E02518" w:rsidRDefault="00E02518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E02518" w:rsidRDefault="00E02518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02518" w:rsidRPr="00E83DA5" w:rsidRDefault="00E02518" w:rsidP="00A852C8">
      <w:pPr>
        <w:jc w:val="both"/>
        <w:rPr>
          <w:sz w:val="26"/>
        </w:rPr>
      </w:pPr>
    </w:p>
    <w:sectPr w:rsidR="00E02518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B3210"/>
    <w:rsid w:val="000F14A2"/>
    <w:rsid w:val="00110384"/>
    <w:rsid w:val="00112545"/>
    <w:rsid w:val="00113DBF"/>
    <w:rsid w:val="0012768F"/>
    <w:rsid w:val="0015214A"/>
    <w:rsid w:val="001657B2"/>
    <w:rsid w:val="001813F6"/>
    <w:rsid w:val="001846C2"/>
    <w:rsid w:val="00184C30"/>
    <w:rsid w:val="002270F5"/>
    <w:rsid w:val="0025113D"/>
    <w:rsid w:val="002B404E"/>
    <w:rsid w:val="002D5185"/>
    <w:rsid w:val="002F0438"/>
    <w:rsid w:val="002F4647"/>
    <w:rsid w:val="003877A7"/>
    <w:rsid w:val="00393FD4"/>
    <w:rsid w:val="003A70BB"/>
    <w:rsid w:val="003B38C7"/>
    <w:rsid w:val="003C5522"/>
    <w:rsid w:val="003C6C5B"/>
    <w:rsid w:val="003D2FCA"/>
    <w:rsid w:val="00421D9C"/>
    <w:rsid w:val="0042521D"/>
    <w:rsid w:val="00455E8C"/>
    <w:rsid w:val="004560A1"/>
    <w:rsid w:val="00467A33"/>
    <w:rsid w:val="004A222F"/>
    <w:rsid w:val="004C0C06"/>
    <w:rsid w:val="004D3C88"/>
    <w:rsid w:val="004E3484"/>
    <w:rsid w:val="00504121"/>
    <w:rsid w:val="00505ABA"/>
    <w:rsid w:val="005108DA"/>
    <w:rsid w:val="005135AA"/>
    <w:rsid w:val="0051559C"/>
    <w:rsid w:val="00515DD4"/>
    <w:rsid w:val="00526A8E"/>
    <w:rsid w:val="00560DDC"/>
    <w:rsid w:val="00575764"/>
    <w:rsid w:val="00585005"/>
    <w:rsid w:val="005934FA"/>
    <w:rsid w:val="005C765D"/>
    <w:rsid w:val="005F791C"/>
    <w:rsid w:val="005F7C3C"/>
    <w:rsid w:val="006003A5"/>
    <w:rsid w:val="00600443"/>
    <w:rsid w:val="006920A4"/>
    <w:rsid w:val="00696A23"/>
    <w:rsid w:val="006A4DF8"/>
    <w:rsid w:val="006B09F0"/>
    <w:rsid w:val="006F148B"/>
    <w:rsid w:val="007454FC"/>
    <w:rsid w:val="00784F1E"/>
    <w:rsid w:val="0079684B"/>
    <w:rsid w:val="007B24C7"/>
    <w:rsid w:val="007D57A5"/>
    <w:rsid w:val="007E4D45"/>
    <w:rsid w:val="00800DF1"/>
    <w:rsid w:val="00815668"/>
    <w:rsid w:val="00837A37"/>
    <w:rsid w:val="00877593"/>
    <w:rsid w:val="00882581"/>
    <w:rsid w:val="008C0E12"/>
    <w:rsid w:val="008E1851"/>
    <w:rsid w:val="008E76D6"/>
    <w:rsid w:val="008F1703"/>
    <w:rsid w:val="008F5810"/>
    <w:rsid w:val="00920EA5"/>
    <w:rsid w:val="009556C5"/>
    <w:rsid w:val="00993358"/>
    <w:rsid w:val="009A3C9C"/>
    <w:rsid w:val="00A13D75"/>
    <w:rsid w:val="00A30AC4"/>
    <w:rsid w:val="00A41771"/>
    <w:rsid w:val="00A41ABB"/>
    <w:rsid w:val="00A852C8"/>
    <w:rsid w:val="00AB5BA9"/>
    <w:rsid w:val="00AD09FD"/>
    <w:rsid w:val="00AE1A4C"/>
    <w:rsid w:val="00AE4899"/>
    <w:rsid w:val="00B551D8"/>
    <w:rsid w:val="00B9515D"/>
    <w:rsid w:val="00BA4F86"/>
    <w:rsid w:val="00BD6D21"/>
    <w:rsid w:val="00BD6F76"/>
    <w:rsid w:val="00C40647"/>
    <w:rsid w:val="00C411F1"/>
    <w:rsid w:val="00CB7B9E"/>
    <w:rsid w:val="00CD0304"/>
    <w:rsid w:val="00CE66B1"/>
    <w:rsid w:val="00D94F18"/>
    <w:rsid w:val="00DD5E1B"/>
    <w:rsid w:val="00E02518"/>
    <w:rsid w:val="00E10453"/>
    <w:rsid w:val="00E306FE"/>
    <w:rsid w:val="00E37DFD"/>
    <w:rsid w:val="00E46985"/>
    <w:rsid w:val="00E52F77"/>
    <w:rsid w:val="00E72829"/>
    <w:rsid w:val="00E83DA5"/>
    <w:rsid w:val="00EA277A"/>
    <w:rsid w:val="00EB32BD"/>
    <w:rsid w:val="00EE40EB"/>
    <w:rsid w:val="00F21D58"/>
    <w:rsid w:val="00F50536"/>
    <w:rsid w:val="00F5057F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3</Pages>
  <Words>795</Words>
  <Characters>4536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15</cp:revision>
  <cp:lastPrinted>2017-09-22T03:02:00Z</cp:lastPrinted>
  <dcterms:created xsi:type="dcterms:W3CDTF">2008-12-31T17:10:00Z</dcterms:created>
  <dcterms:modified xsi:type="dcterms:W3CDTF">2018-05-17T03:52:00Z</dcterms:modified>
</cp:coreProperties>
</file>