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16.0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6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.2022</w:t>
      </w:r>
      <w:r>
        <w:rPr>
          <w:rFonts w:cs="Times New Roman" w:ascii="Times New Roman" w:hAnsi="Times New Roman"/>
          <w:sz w:val="26"/>
          <w:szCs w:val="26"/>
        </w:rPr>
        <w:t xml:space="preserve">г.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335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запрете торговл</w:t>
      </w:r>
      <w:r>
        <w:rPr>
          <w:rFonts w:eastAsia="" w:cs="Times New Roman" w:ascii="Times New Roman" w:hAnsi="Times New Roman" w:eastAsiaTheme="minorEastAsia"/>
          <w:b/>
          <w:i/>
          <w:sz w:val="26"/>
          <w:szCs w:val="26"/>
          <w:lang w:eastAsia="ru-RU"/>
        </w:rPr>
        <w:t>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алкогольной продукцией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в соответствии с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Запретить продажу алкогольной и спиртосодержащей продукции на территории Калининского сельсовета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24.06</w:t>
      </w:r>
      <w:r>
        <w:rPr>
          <w:rFonts w:cs="Times New Roman" w:ascii="Times New Roman" w:hAnsi="Times New Roman"/>
          <w:sz w:val="26"/>
          <w:szCs w:val="26"/>
        </w:rPr>
        <w:t xml:space="preserve">.2022г. в  с. Калинино,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01.07</w:t>
      </w:r>
      <w:r>
        <w:rPr>
          <w:rFonts w:eastAsia="" w:cs="Times New Roman" w:ascii="Times New Roman" w:hAnsi="Times New Roman" w:eastAsiaTheme="minorEastAsia"/>
          <w:color w:val="000000"/>
          <w:sz w:val="26"/>
          <w:szCs w:val="26"/>
          <w:lang w:eastAsia="ru-RU"/>
        </w:rPr>
        <w:t>.2022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</w:t>
      </w:r>
      <w:r>
        <w:rPr>
          <w:rFonts w:cs="Times New Roman" w:ascii="Times New Roman" w:hAnsi="Times New Roman"/>
          <w:sz w:val="26"/>
          <w:szCs w:val="26"/>
        </w:rPr>
        <w:t xml:space="preserve">. в с. Калинино  и д. Чапаево, с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00</w:t>
      </w:r>
      <w:r>
        <w:rPr>
          <w:rFonts w:cs="Times New Roman" w:ascii="Times New Roman" w:hAnsi="Times New Roman"/>
          <w:sz w:val="26"/>
          <w:szCs w:val="26"/>
        </w:rPr>
        <w:t xml:space="preserve">.00 ч. до 24.00 ч. по местному времени, в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дни выпускных мероприятий в общеобразовательных организациях.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Информировать руководителей организаций независимо от форм собственности и индивидуальных предпринимателей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том, что</w:t>
      </w:r>
      <w:r>
        <w:rPr>
          <w:rFonts w:cs="Times New Roman" w:ascii="Times New Roman" w:hAnsi="Times New Roman"/>
          <w:sz w:val="26"/>
          <w:szCs w:val="26"/>
        </w:rPr>
        <w:t xml:space="preserve"> не допускается розничная продажа алкогольной продукции (в том числе пива и пивных напитков, сидра, пуаре, медовухи).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Опубликовать данное постановление в местах обнародования и на официальном сайте Администрации Калининского сельсовета.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 Контроль  исполнения  данного постановления оставляю за собой.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                                                              И.А.Сажин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LibreOffice/7.1.1.2$Windows_x86 LibreOffice_project/fe0b08f4af1bacafe4c7ecc87ce55bb426164676</Application>
  <AppVersion>15.0000</AppVersion>
  <Pages>1</Pages>
  <Words>225</Words>
  <Characters>1577</Characters>
  <CharactersWithSpaces>1860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2019-06-20T07:46:00Z</dcterms:created>
  <dc:creator>Светлана Михайловна</dc:creator>
  <dc:description/>
  <dc:language>ru-RU</dc:language>
  <cp:lastModifiedBy/>
  <cp:lastPrinted>2022-06-20T08:56:25Z</cp:lastPrinted>
  <dcterms:modified xsi:type="dcterms:W3CDTF">2022-06-20T14:33:49Z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