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</w:t>
      </w:r>
      <w:r>
        <w:rPr>
          <w:rFonts w:eastAsia="Times New Roman"/>
          <w:sz w:val="26"/>
          <w:szCs w:val="20"/>
        </w:rPr>
        <w:t>25.07.2022</w:t>
      </w:r>
      <w:r>
        <w:rPr>
          <w:rFonts w:eastAsia="Times New Roman"/>
          <w:sz w:val="26"/>
          <w:szCs w:val="20"/>
        </w:rPr>
        <w:t xml:space="preserve">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385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21.07.2022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Придорожная,30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264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773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0,80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Придорожная,30А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232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774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0,60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Придорожная,30Б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231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775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</w:t>
      </w:r>
      <w:r>
        <w:rPr>
          <w:rFonts w:eastAsia="Times New Roman"/>
          <w:sz w:val="26"/>
          <w:szCs w:val="26"/>
          <w:lang w:eastAsia="ar-SA"/>
        </w:rPr>
        <w:t>0,51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Придорожная,32, площадью 231 кв.м., кадастровый номер 19:10:050308:776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0,45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Придорожная,32А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229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777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0,48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Придорожная,32Б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207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778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0,49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Придорожная,34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213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779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0,50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Придорожная,34А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219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780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0,60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Придорожная,34Б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224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769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0,50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Придорожная,36</w:t>
      </w:r>
      <w:r>
        <w:rPr>
          <w:rFonts w:eastAsia="Times New Roman"/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261</w:t>
      </w:r>
      <w:r>
        <w:rPr>
          <w:rFonts w:eastAsia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770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/>
          <w:sz w:val="26"/>
          <w:szCs w:val="26"/>
          <w:lang w:eastAsia="ar-SA"/>
        </w:rPr>
        <w:t>0,48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И.о Главы Калининского сельсовета</w:t>
      </w:r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М.С.Медведева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677</TotalTime>
  <Application>LibreOffice/7.0.2.2$Windows_x86 LibreOffice_project/8349ace3c3162073abd90d81fd06dcfb6b36b994</Application>
  <Pages>3</Pages>
  <Words>566</Words>
  <Characters>4679</Characters>
  <CharactersWithSpaces>5419</CharactersWithSpaces>
  <Paragraphs>33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2022-07-25T09:50:46Z</cp:lastPrinted>
  <dcterms:modified xsi:type="dcterms:W3CDTF">2022-07-25T09:50:49Z</dcterms:modified>
  <cp:revision>66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