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5636" w:type="dxa"/>
          </w:tcPr>
          <w:p>
            <w:pPr>
              <w:widowControl w:val="0"/>
              <w:ind w:right="-7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drawing>
                <wp:inline distT="0" distB="0" distL="0" distR="0">
                  <wp:extent cx="543560" cy="543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ind w:right="-708" w:firstLine="0"/>
              <w:jc w:val="center"/>
              <w:rPr>
                <w:sz w:val="26"/>
                <w:szCs w:val="26"/>
              </w:rPr>
            </w:pPr>
          </w:p>
          <w:p>
            <w:pPr>
              <w:widowControl w:val="0"/>
              <w:ind w:right="-708" w:firstLine="0"/>
              <w:jc w:val="center"/>
              <w:rPr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</w:tcPr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6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6"/>
              <w:widowControl w:val="0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6"/>
              <w:widowControl w:val="0"/>
              <w:ind w:left="-36" w:firstLine="0"/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АДМИНИСТРАЦИЯ</w:t>
            </w:r>
          </w:p>
          <w:p>
            <w:pPr>
              <w:pStyle w:val="6"/>
              <w:widowControl w:val="0"/>
              <w:ind w:left="360" w:firstLine="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widowControl w:val="0"/>
              <w:overflowPunct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jc w:val="center"/>
        <w:rPr>
          <w:sz w:val="26"/>
        </w:rPr>
      </w:pPr>
      <w:r>
        <w:rPr>
          <w:sz w:val="26"/>
        </w:rPr>
        <w:t xml:space="preserve">от </w:t>
      </w:r>
      <w:bookmarkStart w:id="0" w:name="_GoBack"/>
      <w:bookmarkEnd w:id="0"/>
      <w:r>
        <w:rPr>
          <w:rFonts w:hint="default"/>
          <w:sz w:val="26"/>
          <w:lang w:val="ru-RU"/>
        </w:rPr>
        <w:t xml:space="preserve"> 19.12. </w:t>
      </w:r>
      <w:r>
        <w:rPr>
          <w:sz w:val="26"/>
        </w:rPr>
        <w:t xml:space="preserve">2022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rFonts w:hint="default"/>
          <w:sz w:val="26"/>
          <w:lang w:val="ru-RU"/>
        </w:rPr>
        <w:t xml:space="preserve">698 </w:t>
      </w:r>
      <w:r>
        <w:rPr>
          <w:sz w:val="26"/>
        </w:rPr>
        <w:t xml:space="preserve"> -п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>
      <w:pPr>
        <w:jc w:val="center"/>
        <w:rPr>
          <w:b/>
          <w:sz w:val="26"/>
        </w:rPr>
      </w:pPr>
    </w:p>
    <w:p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ind w:left="-540" w:firstLine="720"/>
        <w:jc w:val="both"/>
        <w:rPr>
          <w:b/>
          <w:i/>
          <w:sz w:val="26"/>
          <w:szCs w:val="26"/>
        </w:rPr>
      </w:pPr>
    </w:p>
    <w:p>
      <w:pPr>
        <w:ind w:left="-540" w:firstLine="72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rFonts w:hint="default"/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ind w:left="-540" w:firstLine="720"/>
        <w:jc w:val="both"/>
        <w:rPr>
          <w:rFonts w:hint="default"/>
          <w:sz w:val="26"/>
          <w:szCs w:val="26"/>
          <w:lang w:val="ru-RU"/>
        </w:rPr>
      </w:pPr>
    </w:p>
    <w:p>
      <w:pPr>
        <w:ind w:left="-54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</w:t>
      </w:r>
      <w:r>
        <w:rPr>
          <w:rFonts w:hint="default"/>
          <w:b/>
          <w:sz w:val="26"/>
          <w:szCs w:val="26"/>
          <w:lang w:val="ru-RU"/>
        </w:rPr>
        <w:t xml:space="preserve"> Т</w:t>
      </w:r>
      <w:r>
        <w:rPr>
          <w:b/>
          <w:sz w:val="26"/>
          <w:szCs w:val="26"/>
        </w:rPr>
        <w:t>:</w:t>
      </w:r>
    </w:p>
    <w:p>
      <w:pPr>
        <w:ind w:left="-540" w:firstLine="720"/>
        <w:jc w:val="both"/>
        <w:rPr>
          <w:b/>
          <w:sz w:val="26"/>
          <w:szCs w:val="26"/>
        </w:rPr>
      </w:pPr>
    </w:p>
    <w:p>
      <w:pPr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hint="default"/>
          <w:b/>
          <w:bCs/>
          <w:sz w:val="26"/>
          <w:szCs w:val="26"/>
          <w:lang w:val="ru-RU"/>
        </w:rPr>
        <w:t>10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hint="default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01</w:t>
      </w:r>
      <w:r>
        <w:rPr>
          <w:b/>
          <w:bCs/>
          <w:sz w:val="26"/>
          <w:szCs w:val="26"/>
        </w:rPr>
        <w:t>.202</w:t>
      </w:r>
      <w:r>
        <w:rPr>
          <w:rFonts w:hint="default"/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ind w:left="-540" w:firstLine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sz w:val="26"/>
          <w:szCs w:val="26"/>
          <w:lang w:val="ru-RU"/>
        </w:rPr>
        <w:t>ых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</w:t>
      </w:r>
      <w:r>
        <w:rPr>
          <w:sz w:val="26"/>
          <w:szCs w:val="26"/>
          <w:lang w:val="ru-RU"/>
        </w:rPr>
        <w:t>ов</w:t>
      </w:r>
      <w:r>
        <w:rPr>
          <w:sz w:val="26"/>
          <w:szCs w:val="26"/>
        </w:rPr>
        <w:t>, расположенн</w:t>
      </w:r>
      <w:r>
        <w:rPr>
          <w:sz w:val="26"/>
          <w:szCs w:val="26"/>
          <w:lang w:val="ru-RU"/>
        </w:rPr>
        <w:t>ых</w:t>
      </w:r>
      <w:r>
        <w:rPr>
          <w:sz w:val="26"/>
          <w:szCs w:val="26"/>
        </w:rPr>
        <w:t xml:space="preserve"> по адрес</w:t>
      </w:r>
      <w:r>
        <w:rPr>
          <w:sz w:val="26"/>
          <w:szCs w:val="26"/>
          <w:lang w:val="ru-RU"/>
        </w:rPr>
        <w:t>ам</w:t>
      </w:r>
      <w:r>
        <w:rPr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ind w:left="-540" w:firstLine="0"/>
        <w:jc w:val="both"/>
        <w:rPr>
          <w:rFonts w:ascii="Times New Roman" w:hAnsi="Times New Roman"/>
          <w:sz w:val="26"/>
          <w:szCs w:val="26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Белых  облаков, земельный участок 9,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1</w:t>
      </w:r>
      <w:r>
        <w:rPr>
          <w:rFonts w:hint="default"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076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5189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- 4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етра</w:t>
      </w:r>
      <w:r>
        <w:rPr>
          <w:rFonts w:hint="default" w:ascii="Times New Roman" w:hAnsi="Times New Roman"/>
          <w:sz w:val="26"/>
          <w:szCs w:val="26"/>
          <w:lang w:val="ru-RU"/>
        </w:rPr>
        <w:t>, расстояние от боковой границы со стороны земельного участка ул.Белых облаков,7 до жилого дома - 0,4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Белых  облаков, земельный участок 9А,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1</w:t>
      </w:r>
      <w:r>
        <w:rPr>
          <w:rFonts w:hint="default"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076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5190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- 2,5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етра</w:t>
      </w:r>
      <w:r>
        <w:rPr>
          <w:rFonts w:hint="default" w:ascii="Times New Roman" w:hAnsi="Times New Roman"/>
          <w:sz w:val="26"/>
          <w:szCs w:val="26"/>
          <w:lang w:val="ru-RU"/>
        </w:rPr>
        <w:t>, расстояние от боковой границы со стороны земельного участка ул.Белых облаков,9 до жилого дома - 0,3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Белых  облаков, земельный участок 11,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1</w:t>
      </w:r>
      <w:r>
        <w:rPr>
          <w:rFonts w:hint="default"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075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5191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- 4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етра</w:t>
      </w:r>
      <w:r>
        <w:rPr>
          <w:rFonts w:hint="default" w:ascii="Times New Roman" w:hAnsi="Times New Roman"/>
          <w:sz w:val="26"/>
          <w:szCs w:val="26"/>
          <w:lang w:val="ru-RU"/>
        </w:rPr>
        <w:t>, расстояние от боковой границы со стороны земельного участка ул.Белых облаков,9А до жилого дома - 0,3 метра.</w:t>
      </w:r>
    </w:p>
    <w:p>
      <w:pPr>
        <w:ind w:left="-540" w:firstLine="0"/>
        <w:jc w:val="both"/>
        <w:rPr>
          <w:rFonts w:ascii="Times New Roman" w:hAnsi="Times New Roman"/>
          <w:sz w:val="26"/>
          <w:szCs w:val="26"/>
        </w:rPr>
      </w:pPr>
    </w:p>
    <w:p>
      <w:pPr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ind w:left="-540" w:firstLine="0"/>
        <w:jc w:val="both"/>
        <w:rPr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>а</w:t>
      </w:r>
      <w:r>
        <w:rPr>
          <w:rFonts w:hint="default" w:ascii="Times New Roman" w:hAnsi="Times New Roman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hint="default" w:ascii="Times New Roman" w:hAnsi="Times New Roman"/>
          <w:sz w:val="26"/>
          <w:lang w:val="ru-RU"/>
        </w:rPr>
        <w:t xml:space="preserve">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hint="default" w:ascii="Times New Roman" w:hAnsi="Times New Roman"/>
          <w:sz w:val="26"/>
          <w:lang w:val="ru-RU"/>
        </w:rPr>
        <w:t xml:space="preserve">     И.А.Сажин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ind w:left="-540" w:firstLine="0"/>
        <w:jc w:val="both"/>
        <w:rPr>
          <w:sz w:val="26"/>
          <w:szCs w:val="26"/>
        </w:rPr>
      </w:pPr>
    </w:p>
    <w:p/>
    <w:sectPr>
      <w:pgSz w:w="11906" w:h="16838"/>
      <w:pgMar w:top="360" w:right="746" w:bottom="360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5C8B"/>
    <w:rsid w:val="0C4E7404"/>
    <w:rsid w:val="17AC5CB9"/>
    <w:rsid w:val="22DF59F8"/>
    <w:rsid w:val="2EAF5E9E"/>
    <w:rsid w:val="2FC52643"/>
    <w:rsid w:val="36E610C9"/>
    <w:rsid w:val="3E624ADF"/>
    <w:rsid w:val="4A6B2BA9"/>
    <w:rsid w:val="58E6052F"/>
    <w:rsid w:val="5C657110"/>
    <w:rsid w:val="65B6014F"/>
    <w:rsid w:val="6B133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link w:val="8"/>
    <w:qFormat/>
    <w:uiPriority w:val="99"/>
    <w:pPr>
      <w:jc w:val="both"/>
    </w:pPr>
    <w:rPr>
      <w:sz w:val="24"/>
    </w:rPr>
  </w:style>
  <w:style w:type="paragraph" w:styleId="7">
    <w:name w:val="List"/>
    <w:basedOn w:val="6"/>
    <w:qFormat/>
    <w:uiPriority w:val="0"/>
    <w:rPr>
      <w:rFonts w:cs="Arial"/>
    </w:rPr>
  </w:style>
  <w:style w:type="character" w:customStyle="1" w:styleId="8">
    <w:name w:val="Body Text Char"/>
    <w:basedOn w:val="2"/>
    <w:link w:val="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0">
    <w:name w:val="Body Text Char1"/>
    <w:qFormat/>
    <w:uiPriority w:val="0"/>
    <w:rPr>
      <w:rFonts w:eastAsia="Times New Roman"/>
    </w:rPr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3">
    <w:name w:val="Без интервала1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customStyle="1" w:styleId="14">
    <w:name w:val="No Spacing1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1</Pages>
  <Words>241</Words>
  <Characters>1611</Characters>
  <Paragraphs>23</Paragraphs>
  <TotalTime>2</TotalTime>
  <ScaleCrop>false</ScaleCrop>
  <LinksUpToDate>false</LinksUpToDate>
  <CharactersWithSpaces>1976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2022-07-28T07:15:00Z</dcterms:created>
  <dc:creator>admin</dc:creator>
  <cp:lastModifiedBy>1</cp:lastModifiedBy>
  <cp:lastPrinted>2022-11-30T04:37:00Z</cp:lastPrinted>
  <dcterms:modified xsi:type="dcterms:W3CDTF">2022-12-20T01:49:27Z</dcterms:modified>
  <dc:title>                                                      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1049-11.2.0.11440</vt:lpwstr>
  </property>
  <property fmtid="{D5CDD505-2E9C-101B-9397-08002B2CF9AE}" pid="10" name="ICV">
    <vt:lpwstr>9EA12E53FCF64074A23A935BB9E634CA</vt:lpwstr>
  </property>
</Properties>
</file>