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3"/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6"/>
        <w:gridCol w:w="4371"/>
      </w:tblGrid>
      <w:tr>
        <w:trPr>
          <w:trHeight w:val="2234" w:hRule="atLeast"/>
        </w:trPr>
        <w:tc>
          <w:tcPr>
            <w:tcW w:w="5636" w:type="dxa"/>
            <w:tcBorders/>
          </w:tcPr>
          <w:p>
            <w:pPr>
              <w:pStyle w:val="Normal"/>
              <w:widowControl w:val="false"/>
              <w:ind w:right="-708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jc w:val="center"/>
        <w:rPr>
          <w:sz w:val="26"/>
        </w:rPr>
      </w:pPr>
      <w:r>
        <w:rPr>
          <w:sz w:val="26"/>
        </w:rPr>
        <w:t xml:space="preserve">от </w:t>
      </w:r>
      <w:bookmarkStart w:id="0" w:name="_GoBack"/>
      <w:bookmarkEnd w:id="0"/>
      <w:r>
        <w:rPr>
          <w:sz w:val="26"/>
          <w:lang w:val="ru-RU"/>
        </w:rPr>
        <w:t xml:space="preserve">  </w:t>
      </w:r>
      <w:r>
        <w:rPr>
          <w:sz w:val="26"/>
          <w:lang w:val="ru-RU"/>
        </w:rPr>
        <w:t>02.08.</w:t>
      </w:r>
      <w:r>
        <w:rPr>
          <w:sz w:val="26"/>
          <w:lang w:val="ru-RU"/>
        </w:rPr>
        <w:t xml:space="preserve"> </w:t>
      </w:r>
      <w:r>
        <w:rPr>
          <w:sz w:val="26"/>
        </w:rPr>
        <w:t xml:space="preserve">2023 г. </w:t>
      </w:r>
      <w:r>
        <w:rPr>
          <w:b/>
          <w:sz w:val="26"/>
        </w:rPr>
        <w:t xml:space="preserve"> </w:t>
      </w:r>
      <w:r>
        <w:rPr>
          <w:sz w:val="26"/>
        </w:rPr>
        <w:t xml:space="preserve">№ </w:t>
      </w:r>
      <w:r>
        <w:rPr>
          <w:sz w:val="26"/>
          <w:lang w:val="ru-RU"/>
        </w:rPr>
        <w:t xml:space="preserve">  </w:t>
      </w:r>
      <w:r>
        <w:rPr>
          <w:sz w:val="26"/>
          <w:lang w:val="ru-RU"/>
        </w:rPr>
        <w:t>462</w:t>
      </w:r>
      <w:r>
        <w:rPr>
          <w:sz w:val="26"/>
          <w:lang w:val="ru-RU"/>
        </w:rPr>
        <w:t xml:space="preserve">  </w:t>
      </w:r>
      <w:r>
        <w:rPr>
          <w:sz w:val="26"/>
        </w:rPr>
        <w:t>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ind w:left="-540"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  <w:r>
        <w:rPr>
          <w:sz w:val="26"/>
          <w:szCs w:val="26"/>
          <w:lang w:val="ru-RU"/>
        </w:rPr>
        <w:t xml:space="preserve">, администрация Калининского сельсовета </w:t>
      </w:r>
    </w:p>
    <w:p>
      <w:pPr>
        <w:pStyle w:val="Normal"/>
        <w:ind w:left="-540"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ind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П О С Т А Н О В  Л Я </w:t>
      </w:r>
      <w:r>
        <w:rPr>
          <w:b/>
          <w:sz w:val="26"/>
          <w:szCs w:val="26"/>
          <w:lang w:val="ru-RU"/>
        </w:rPr>
        <w:t>Е Т</w:t>
      </w:r>
      <w:r>
        <w:rPr>
          <w:b/>
          <w:sz w:val="26"/>
          <w:szCs w:val="26"/>
        </w:rPr>
        <w:t>:</w:t>
      </w:r>
    </w:p>
    <w:p>
      <w:pPr>
        <w:pStyle w:val="Normal"/>
        <w:ind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bCs/>
          <w:sz w:val="26"/>
          <w:szCs w:val="26"/>
          <w:lang w:val="ru-RU"/>
        </w:rPr>
        <w:t>24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.</w:t>
      </w:r>
      <w:r>
        <w:rPr>
          <w:rFonts w:cs="Times New Roman"/>
          <w:b/>
          <w:bCs/>
          <w:color w:val="auto"/>
          <w:kern w:val="0"/>
          <w:sz w:val="26"/>
          <w:szCs w:val="26"/>
          <w:lang w:val="en-US" w:eastAsia="ru-RU" w:bidi="ar-SA"/>
        </w:rPr>
        <w:t>08</w:t>
      </w:r>
      <w:r>
        <w:rPr>
          <w:b/>
          <w:bCs/>
          <w:sz w:val="26"/>
          <w:szCs w:val="26"/>
        </w:rPr>
        <w:t>.202</w:t>
      </w:r>
      <w:r>
        <w:rPr>
          <w:b/>
          <w:bCs/>
          <w:sz w:val="26"/>
          <w:szCs w:val="26"/>
          <w:lang w:val="ru-RU"/>
        </w:rPr>
        <w:t>3</w:t>
      </w:r>
      <w:r>
        <w:rPr>
          <w:b/>
          <w:bCs/>
          <w:sz w:val="26"/>
          <w:szCs w:val="26"/>
        </w:rPr>
        <w:t xml:space="preserve"> г. в </w:t>
      </w:r>
      <w:r>
        <w:rPr>
          <w:b/>
          <w:sz w:val="26"/>
          <w:szCs w:val="26"/>
        </w:rPr>
        <w:t xml:space="preserve">14-00 </w:t>
      </w:r>
      <w:r>
        <w:rPr>
          <w:sz w:val="26"/>
          <w:szCs w:val="26"/>
        </w:rPr>
        <w:t>часов по адресу: Республика Хакасия, Усть- Абаканский район, с. Калинино, ул. Ленина,51В,  в здании администрации.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2.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земельных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участков</w:t>
      </w:r>
      <w:r>
        <w:rPr>
          <w:sz w:val="26"/>
          <w:szCs w:val="26"/>
          <w:lang w:val="ru-RU"/>
        </w:rPr>
        <w:t>,</w:t>
      </w:r>
      <w:r>
        <w:rPr>
          <w:sz w:val="26"/>
          <w:szCs w:val="26"/>
        </w:rPr>
        <w:t xml:space="preserve"> расположенн</w:t>
      </w:r>
      <w:r>
        <w:rPr>
          <w:sz w:val="26"/>
          <w:szCs w:val="26"/>
          <w:lang w:val="ru-RU"/>
        </w:rPr>
        <w:t>ых</w:t>
      </w:r>
      <w:r>
        <w:rPr>
          <w:sz w:val="26"/>
          <w:szCs w:val="26"/>
        </w:rPr>
        <w:t xml:space="preserve"> по адрес</w:t>
      </w:r>
      <w:r>
        <w:rPr>
          <w:sz w:val="26"/>
          <w:szCs w:val="26"/>
          <w:lang w:val="ru-RU"/>
        </w:rPr>
        <w:t>ам:</w:t>
      </w:r>
    </w:p>
    <w:p>
      <w:pPr>
        <w:pStyle w:val="Normal"/>
        <w:spacing w:lineRule="auto" w:line="276"/>
        <w:ind w:left="-54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 Российская Федерация, Республика Хакасия, Усть-Абаканский муниципальный район, сельское поселение Калининский сельсовет, село Калинино,  улица Тверская,  земельный участок 63Б площадью </w:t>
      </w:r>
      <w:r>
        <w:rPr>
          <w:rFonts w:eastAsia="Times New Roman" w:cs="Times New Roman"/>
          <w:sz w:val="26"/>
          <w:szCs w:val="26"/>
          <w:lang w:eastAsia="ar-SA"/>
        </w:rPr>
        <w:t>821</w:t>
      </w:r>
      <w:r>
        <w:rPr>
          <w:sz w:val="26"/>
          <w:szCs w:val="26"/>
        </w:rPr>
        <w:t xml:space="preserve"> кв.м, кадастровый номер 19:10:050306:5445, вид разрешенного использования – для  индивидуального жилищного строительства</w:t>
      </w:r>
      <w:r>
        <w:rPr>
          <w:rFonts w:eastAsia="Times New Roman"/>
          <w:sz w:val="26"/>
          <w:szCs w:val="26"/>
          <w:lang w:eastAsia="ar-SA"/>
        </w:rPr>
        <w:t xml:space="preserve">, </w:t>
      </w:r>
      <w:r>
        <w:rPr>
          <w:sz w:val="26"/>
          <w:szCs w:val="26"/>
        </w:rPr>
        <w:t xml:space="preserve"> расстояние от боковой границы земельного участка со стороны земельного участка ул. Тверская,65   до </w:t>
      </w:r>
      <w:r>
        <w:rPr>
          <w:rFonts w:eastAsia="Calibri" w:cs="Times New Roman"/>
          <w:sz w:val="26"/>
          <w:szCs w:val="26"/>
        </w:rPr>
        <w:t>основного строения</w:t>
      </w:r>
      <w:r>
        <w:rPr>
          <w:sz w:val="26"/>
          <w:szCs w:val="26"/>
        </w:rPr>
        <w:t xml:space="preserve"> -  2,5 м,</w:t>
      </w:r>
    </w:p>
    <w:p>
      <w:pPr>
        <w:pStyle w:val="Normal"/>
        <w:spacing w:lineRule="auto" w:line="276"/>
        <w:ind w:left="-54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 Российская Федерация, Республика Хакасия, Усть-Абаканский муниципальный район, сельское поселение Калининский сельсовет, село Калинино,  улица Тверская,  земельный участок 63А площадью </w:t>
      </w:r>
      <w:r>
        <w:rPr>
          <w:rFonts w:eastAsia="Times New Roman" w:cs="Times New Roman"/>
          <w:sz w:val="26"/>
          <w:szCs w:val="26"/>
          <w:lang w:eastAsia="ar-SA"/>
        </w:rPr>
        <w:t>817</w:t>
      </w:r>
      <w:r>
        <w:rPr>
          <w:sz w:val="26"/>
          <w:szCs w:val="26"/>
        </w:rPr>
        <w:t xml:space="preserve"> кв.м, кадастровый номер 19:10:050306:5444, вид разрешенного использования – для  индивидуального жилищного строительства</w:t>
      </w:r>
      <w:r>
        <w:rPr>
          <w:rFonts w:eastAsia="Times New Roman"/>
          <w:sz w:val="26"/>
          <w:szCs w:val="26"/>
          <w:lang w:eastAsia="ar-SA"/>
        </w:rPr>
        <w:t xml:space="preserve">, </w:t>
      </w:r>
      <w:r>
        <w:rPr>
          <w:sz w:val="26"/>
          <w:szCs w:val="26"/>
        </w:rPr>
        <w:t xml:space="preserve"> расстояние от фронтальной границы земельного участка со стороны земельного участка ул. Тверская,63Б   до </w:t>
      </w:r>
      <w:r>
        <w:rPr>
          <w:rFonts w:eastAsia="Calibri" w:cs="Times New Roman"/>
          <w:sz w:val="26"/>
          <w:szCs w:val="26"/>
        </w:rPr>
        <w:t>основного строения</w:t>
      </w:r>
      <w:r>
        <w:rPr>
          <w:sz w:val="26"/>
          <w:szCs w:val="26"/>
        </w:rPr>
        <w:t xml:space="preserve"> -  2,7 м,</w:t>
      </w:r>
    </w:p>
    <w:p>
      <w:pPr>
        <w:pStyle w:val="Normal"/>
        <w:spacing w:lineRule="auto" w:line="276"/>
        <w:ind w:left="-54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 улица Арбатская,  3 площадью </w:t>
      </w:r>
      <w:r>
        <w:rPr>
          <w:rFonts w:eastAsia="Times New Roman" w:cs="Times New Roman"/>
          <w:sz w:val="26"/>
          <w:szCs w:val="26"/>
          <w:lang w:eastAsia="ar-SA"/>
        </w:rPr>
        <w:t>1199</w:t>
      </w:r>
      <w:r>
        <w:rPr>
          <w:sz w:val="26"/>
          <w:szCs w:val="26"/>
        </w:rPr>
        <w:t xml:space="preserve"> кв.м, кадастровый номер 19:10:050306:2737, вид разрешенного использования – для  индивидуального жилищного строительства</w:t>
      </w:r>
      <w:r>
        <w:rPr>
          <w:rFonts w:eastAsia="Times New Roman"/>
          <w:sz w:val="26"/>
          <w:szCs w:val="26"/>
          <w:lang w:eastAsia="ar-SA"/>
        </w:rPr>
        <w:t xml:space="preserve">, </w:t>
      </w:r>
      <w:r>
        <w:rPr>
          <w:sz w:val="26"/>
          <w:szCs w:val="26"/>
        </w:rPr>
        <w:t xml:space="preserve"> расстояние от фронтальной границы  до </w:t>
      </w:r>
      <w:r>
        <w:rPr>
          <w:rFonts w:eastAsia="Calibri" w:cs="Times New Roman"/>
          <w:sz w:val="26"/>
          <w:szCs w:val="26"/>
        </w:rPr>
        <w:t>основного строения</w:t>
      </w:r>
      <w:r>
        <w:rPr>
          <w:sz w:val="26"/>
          <w:szCs w:val="26"/>
        </w:rPr>
        <w:t xml:space="preserve"> -  0 м.</w:t>
      </w:r>
    </w:p>
    <w:p>
      <w:pPr>
        <w:pStyle w:val="Normal"/>
        <w:spacing w:lineRule="auto" w:line="276"/>
        <w:ind w:left="-54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ind w:left="-54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3. Информировать население о</w:t>
      </w:r>
      <w:r>
        <w:rPr>
          <w:sz w:val="26"/>
        </w:rPr>
        <w:t xml:space="preserve"> проведение публичных слушаний через средства массовой информации.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sz w:val="26"/>
        </w:rPr>
        <w:t>4. Контроль за исполнением данного постановления оставляю за собой.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Глав</w:t>
      </w:r>
      <w:r>
        <w:rPr>
          <w:rFonts w:ascii="Times New Roman" w:hAnsi="Times New Roman"/>
          <w:sz w:val="26"/>
          <w:lang w:val="ru-RU"/>
        </w:rPr>
        <w:t xml:space="preserve">а </w:t>
      </w:r>
      <w:r>
        <w:rPr>
          <w:rFonts w:ascii="Times New Roman" w:hAnsi="Times New Roman"/>
          <w:sz w:val="26"/>
        </w:rPr>
        <w:t xml:space="preserve"> Калининского сельсовета                                        </w:t>
      </w:r>
      <w:r>
        <w:rPr>
          <w:rFonts w:ascii="Times New Roman" w:hAnsi="Times New Roman"/>
          <w:sz w:val="26"/>
          <w:lang w:val="ru-RU"/>
        </w:rPr>
        <w:t xml:space="preserve">          </w:t>
      </w:r>
      <w:r>
        <w:rPr>
          <w:rFonts w:ascii="Times New Roman" w:hAnsi="Times New Roman"/>
          <w:sz w:val="26"/>
        </w:rPr>
        <w:t xml:space="preserve">               </w:t>
      </w:r>
      <w:r>
        <w:rPr>
          <w:rFonts w:ascii="Times New Roman" w:hAnsi="Times New Roman"/>
          <w:sz w:val="26"/>
          <w:lang w:val="ru-RU"/>
        </w:rPr>
        <w:t xml:space="preserve">     И.А.Сажин</w:t>
      </w:r>
      <w:r>
        <w:rPr>
          <w:rFonts w:ascii="Times New Roman" w:hAnsi="Times New Roman"/>
          <w:sz w:val="26"/>
          <w:szCs w:val="26"/>
        </w:rPr>
        <w:t xml:space="preserve">                     </w:t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746" w:gutter="0" w:header="0" w:top="360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99" w:unhideWhenUsed="0" w:qFormat="1"/>
    <w:lsdException w:name="Body Text" w:uiPriority="99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 w:qFormat="1"/>
    <w:lsdException w:name="Table Grid" w:locked="1" w:uiPriority="0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styleId="BodyTextChar1" w:customStyle="1">
    <w:name w:val="Body Text Char1"/>
    <w:uiPriority w:val="0"/>
    <w:qFormat/>
    <w:rPr>
      <w:rFonts w:eastAsia="Times New Roman"/>
    </w:rPr>
  </w:style>
  <w:style w:type="paragraph" w:styleId="Style14" w:customStyle="1">
    <w:name w:val="Заголовок"/>
    <w:basedOn w:val="Normal"/>
    <w:next w:val="Style15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qFormat/>
    <w:pPr>
      <w:jc w:val="both"/>
    </w:pPr>
    <w:rPr>
      <w:sz w:val="24"/>
    </w:rPr>
  </w:style>
  <w:style w:type="paragraph" w:styleId="Style16">
    <w:name w:val="List"/>
    <w:basedOn w:val="Style15"/>
    <w:uiPriority w:val="0"/>
    <w:qFormat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 w:customStyle="1">
    <w:name w:val="Указатель1"/>
    <w:basedOn w:val="Normal"/>
    <w:uiPriority w:val="0"/>
    <w:qFormat/>
    <w:pPr>
      <w:suppressLineNumbers/>
    </w:pPr>
    <w:rPr>
      <w:rFonts w:cs="Arial"/>
    </w:rPr>
  </w:style>
  <w:style w:type="paragraph" w:styleId="11" w:customStyle="1">
    <w:name w:val="Без интервала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NoSpacing1" w:customStyle="1">
    <w:name w:val="No Spacing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Application>LibreOffice/7.3.5.2$Windows_X86_64 LibreOffice_project/184fe81b8c8c30d8b5082578aee2fed2ea847c01</Application>
  <AppVersion>15.0000</AppVersion>
  <Pages>2</Pages>
  <Words>346</Words>
  <Characters>2399</Characters>
  <CharactersWithSpaces>2913</CharactersWithSpaces>
  <Paragraphs>25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2023-08-02T08:18:04Z</cp:lastPrinted>
  <dcterms:modified xsi:type="dcterms:W3CDTF">2023-08-02T16:00:03Z</dcterms:modified>
  <cp:revision>173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9EA12E53FCF64074A23A935BB9E634CA</vt:lpwstr>
  </property>
  <property fmtid="{D5CDD505-2E9C-101B-9397-08002B2CF9AE}" pid="4" name="KSOProductBuildVer">
    <vt:lpwstr>1049-11.2.0.11440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