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W w:w="10830" w:type="dxa"/>
        <w:jc w:val="left"/>
        <w:tblInd w:w="-829" w:type="dxa"/>
        <w:tblLayout w:type="fixed"/>
        <w:tblCellMar>
          <w:top w:w="0" w:type="dxa"/>
          <w:left w:w="108" w:type="dxa"/>
          <w:bottom w:w="0" w:type="dxa"/>
          <w:right w:w="108" w:type="dxa"/>
        </w:tblCellMar>
        <w:tblLook w:val="01e0"/>
      </w:tblPr>
      <w:tblGrid>
        <w:gridCol w:w="4356"/>
        <w:gridCol w:w="1262"/>
        <w:gridCol w:w="4570"/>
        <w:gridCol w:w="641"/>
      </w:tblGrid>
      <w:tr>
        <w:trPr/>
        <w:tc>
          <w:tcPr>
            <w:tcW w:w="4356" w:type="dxa"/>
            <w:tcBorders/>
          </w:tcPr>
          <w:p>
            <w:pPr>
              <w:pStyle w:val="Normal"/>
              <w:widowControl w:val="false"/>
              <w:overflowPunct w:val="true"/>
              <w:rPr>
                <w:b/>
                <w:b/>
              </w:rPr>
            </w:pPr>
            <w:r>
              <w:rPr>
                <w:b/>
              </w:rPr>
            </w:r>
          </w:p>
        </w:tc>
        <w:tc>
          <w:tcPr>
            <w:tcW w:w="1262" w:type="dxa"/>
            <w:tcBorders/>
          </w:tcPr>
          <w:p>
            <w:pPr>
              <w:pStyle w:val="Normal"/>
              <w:widowControl w:val="false"/>
              <w:rPr/>
            </w:pPr>
            <w:r>
              <w:rPr/>
            </w:r>
          </w:p>
          <w:p>
            <w:pPr>
              <w:pStyle w:val="Normal"/>
              <w:widowControl w:val="false"/>
              <w:jc w:val="center"/>
              <w:rPr/>
            </w:pPr>
            <w:r>
              <w:rPr/>
              <w:drawing>
                <wp:inline distT="0" distB="0" distL="0" distR="0">
                  <wp:extent cx="609600" cy="609600"/>
                  <wp:effectExtent l="0" t="0" r="0" b="0"/>
                  <wp:docPr id="1" name="Рисунок 1" descr="Герб черный-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Герб черный-7"/>
                          <pic:cNvPicPr>
                            <a:picLocks noChangeAspect="1" noChangeArrowheads="1"/>
                          </pic:cNvPicPr>
                        </pic:nvPicPr>
                        <pic:blipFill>
                          <a:blip r:embed="rId2"/>
                          <a:stretch>
                            <a:fillRect/>
                          </a:stretch>
                        </pic:blipFill>
                        <pic:spPr bwMode="auto">
                          <a:xfrm>
                            <a:off x="0" y="0"/>
                            <a:ext cx="609600" cy="609600"/>
                          </a:xfrm>
                          <a:prstGeom prst="rect">
                            <a:avLst/>
                          </a:prstGeom>
                        </pic:spPr>
                      </pic:pic>
                    </a:graphicData>
                  </a:graphic>
                </wp:inline>
              </w:drawing>
            </w:r>
          </w:p>
          <w:p>
            <w:pPr>
              <w:pStyle w:val="Normal"/>
              <w:widowControl w:val="false"/>
              <w:overflowPunct w:val="true"/>
              <w:jc w:val="center"/>
              <w:rPr>
                <w:lang w:val="en-US"/>
              </w:rPr>
            </w:pPr>
            <w:r>
              <w:rPr>
                <w:lang w:val="en-US"/>
              </w:rPr>
            </w:r>
          </w:p>
        </w:tc>
        <w:tc>
          <w:tcPr>
            <w:tcW w:w="4570" w:type="dxa"/>
            <w:tcBorders/>
          </w:tcPr>
          <w:p>
            <w:pPr>
              <w:pStyle w:val="Normal"/>
              <w:widowControl w:val="false"/>
              <w:overflowPunct w:val="true"/>
              <w:rPr>
                <w:lang w:val="en-US"/>
              </w:rPr>
            </w:pPr>
            <w:r>
              <w:rPr>
                <w:lang w:val="en-US"/>
              </w:rPr>
            </w:r>
          </w:p>
        </w:tc>
        <w:tc>
          <w:tcPr>
            <w:tcW w:w="641" w:type="dxa"/>
            <w:tcBorders/>
          </w:tcPr>
          <w:p>
            <w:pPr>
              <w:pStyle w:val="Normal"/>
              <w:widowControl w:val="false"/>
              <w:rPr/>
            </w:pPr>
            <w:r>
              <w:rPr/>
            </w:r>
          </w:p>
        </w:tc>
      </w:tr>
      <w:tr>
        <w:trPr/>
        <w:tc>
          <w:tcPr>
            <w:tcW w:w="5618" w:type="dxa"/>
            <w:gridSpan w:val="2"/>
            <w:tcBorders/>
          </w:tcPr>
          <w:p>
            <w:pPr>
              <w:pStyle w:val="Normal"/>
              <w:widowControl w:val="false"/>
              <w:ind w:firstLine="708"/>
              <w:jc w:val="center"/>
              <w:rPr>
                <w:lang w:val="en-US"/>
              </w:rPr>
            </w:pPr>
            <w:r>
              <w:rPr>
                <w:lang w:val="en-US"/>
              </w:rPr>
            </w:r>
          </w:p>
          <w:p>
            <w:pPr>
              <w:pStyle w:val="Normal"/>
              <w:widowControl w:val="false"/>
              <w:jc w:val="center"/>
              <w:rPr/>
            </w:pPr>
            <w:r>
              <w:rPr>
                <w:sz w:val="22"/>
                <w:szCs w:val="22"/>
              </w:rPr>
              <w:t>РОССИЯ ФЕДЕРАЦИЯЗЫ</w:t>
            </w:r>
          </w:p>
          <w:p>
            <w:pPr>
              <w:pStyle w:val="Normal"/>
              <w:widowControl w:val="false"/>
              <w:jc w:val="center"/>
              <w:rPr/>
            </w:pPr>
            <w:r>
              <w:rPr>
                <w:sz w:val="22"/>
                <w:szCs w:val="22"/>
              </w:rPr>
              <w:t>ХАКАС РЕСПУБЛИКА</w:t>
            </w:r>
          </w:p>
          <w:p>
            <w:pPr>
              <w:pStyle w:val="Normal"/>
              <w:widowControl w:val="false"/>
              <w:jc w:val="center"/>
              <w:rPr/>
            </w:pPr>
            <w:r>
              <w:rPr>
                <w:sz w:val="22"/>
                <w:szCs w:val="22"/>
              </w:rPr>
              <w:t>А</w:t>
            </w:r>
            <w:r>
              <w:rPr>
                <w:sz w:val="22"/>
                <w:szCs w:val="22"/>
                <w:lang w:val="en-US"/>
              </w:rPr>
              <w:t>F</w:t>
            </w:r>
            <w:r>
              <w:rPr>
                <w:sz w:val="22"/>
                <w:szCs w:val="22"/>
              </w:rPr>
              <w:t>БАН ПИЛТ</w:t>
            </w:r>
            <w:r>
              <w:rPr>
                <w:sz w:val="22"/>
                <w:szCs w:val="22"/>
                <w:lang w:val="en-US"/>
              </w:rPr>
              <w:t>I</w:t>
            </w:r>
            <w:r>
              <w:rPr>
                <w:sz w:val="22"/>
                <w:szCs w:val="22"/>
              </w:rPr>
              <w:t>Р</w:t>
            </w:r>
            <w:r>
              <w:rPr>
                <w:sz w:val="22"/>
                <w:szCs w:val="22"/>
                <w:lang w:val="en-US"/>
              </w:rPr>
              <w:t>I</w:t>
            </w:r>
            <w:r>
              <w:rPr>
                <w:sz w:val="22"/>
                <w:szCs w:val="22"/>
              </w:rPr>
              <w:t xml:space="preserve">  АЙМАА</w:t>
            </w:r>
          </w:p>
          <w:p>
            <w:pPr>
              <w:pStyle w:val="Normal"/>
              <w:widowControl w:val="false"/>
              <w:jc w:val="center"/>
              <w:rPr/>
            </w:pPr>
            <w:r>
              <w:rPr>
                <w:sz w:val="22"/>
                <w:szCs w:val="22"/>
              </w:rPr>
              <w:t>ТАЗОБА ПИЛТ</w:t>
            </w:r>
            <w:r>
              <w:rPr>
                <w:sz w:val="22"/>
                <w:szCs w:val="22"/>
                <w:lang w:val="en-US"/>
              </w:rPr>
              <w:t>I</w:t>
            </w:r>
            <w:r>
              <w:rPr>
                <w:sz w:val="22"/>
                <w:szCs w:val="22"/>
              </w:rPr>
              <w:t>Р</w:t>
            </w:r>
            <w:r>
              <w:rPr>
                <w:sz w:val="22"/>
                <w:szCs w:val="22"/>
                <w:lang w:val="en-US"/>
              </w:rPr>
              <w:t>I</w:t>
            </w:r>
            <w:r>
              <w:rPr>
                <w:sz w:val="22"/>
                <w:szCs w:val="22"/>
              </w:rPr>
              <w:t xml:space="preserve"> ААЛ  ЧÖБ</w:t>
            </w:r>
            <w:r>
              <w:rPr>
                <w:sz w:val="22"/>
                <w:szCs w:val="22"/>
                <w:lang w:val="en-US"/>
              </w:rPr>
              <w:t>I</w:t>
            </w:r>
            <w:r>
              <w:rPr>
                <w:sz w:val="22"/>
                <w:szCs w:val="22"/>
              </w:rPr>
              <w:t>Н</w:t>
            </w:r>
            <w:r>
              <w:rPr>
                <w:sz w:val="22"/>
                <w:szCs w:val="22"/>
                <w:lang w:val="en-US"/>
              </w:rPr>
              <w:t>I</w:t>
            </w:r>
            <w:r>
              <w:rPr>
                <w:sz w:val="22"/>
                <w:szCs w:val="22"/>
              </w:rPr>
              <w:t>Ң</w:t>
            </w:r>
          </w:p>
          <w:p>
            <w:pPr>
              <w:pStyle w:val="Normal"/>
              <w:widowControl w:val="false"/>
              <w:jc w:val="center"/>
              <w:rPr>
                <w:sz w:val="26"/>
                <w:szCs w:val="26"/>
              </w:rPr>
            </w:pPr>
            <w:r>
              <w:rPr>
                <w:sz w:val="22"/>
                <w:szCs w:val="22"/>
              </w:rPr>
              <w:t>УСТА</w:t>
            </w:r>
            <w:r>
              <w:rPr>
                <w:sz w:val="22"/>
                <w:szCs w:val="22"/>
                <w:lang w:val="en-US"/>
              </w:rPr>
              <w:t>F</w:t>
            </w:r>
            <w:r>
              <w:rPr>
                <w:sz w:val="22"/>
                <w:szCs w:val="22"/>
              </w:rPr>
              <w:t xml:space="preserve"> ПАСТАА</w:t>
            </w:r>
          </w:p>
        </w:tc>
        <w:tc>
          <w:tcPr>
            <w:tcW w:w="5211" w:type="dxa"/>
            <w:gridSpan w:val="2"/>
            <w:tcBorders/>
          </w:tcPr>
          <w:p>
            <w:pPr>
              <w:pStyle w:val="Normal"/>
              <w:widowControl w:val="false"/>
              <w:jc w:val="center"/>
              <w:rPr/>
            </w:pPr>
            <w:r>
              <w:rPr/>
            </w:r>
          </w:p>
          <w:p>
            <w:pPr>
              <w:pStyle w:val="Normal"/>
              <w:widowControl w:val="false"/>
              <w:jc w:val="center"/>
              <w:rPr/>
            </w:pPr>
            <w:r>
              <w:rPr>
                <w:sz w:val="22"/>
                <w:szCs w:val="22"/>
              </w:rPr>
              <w:t>РОССИЙСКАЯ ФЕДЕРАЦИЯ</w:t>
            </w:r>
          </w:p>
          <w:p>
            <w:pPr>
              <w:pStyle w:val="Style18"/>
              <w:widowControl w:val="false"/>
              <w:jc w:val="center"/>
              <w:rPr/>
            </w:pPr>
            <w:r>
              <w:rPr>
                <w:sz w:val="22"/>
                <w:szCs w:val="22"/>
              </w:rPr>
              <w:t>РЕСПУБЛИКА ХАКАСИЯ</w:t>
            </w:r>
          </w:p>
          <w:p>
            <w:pPr>
              <w:pStyle w:val="Style18"/>
              <w:widowControl w:val="false"/>
              <w:jc w:val="center"/>
              <w:rPr/>
            </w:pPr>
            <w:r>
              <w:rPr>
                <w:sz w:val="22"/>
                <w:szCs w:val="22"/>
              </w:rPr>
              <w:t>УСТЬ-АБАКАНСКИЙ РАЙОН</w:t>
            </w:r>
          </w:p>
          <w:p>
            <w:pPr>
              <w:pStyle w:val="Style18"/>
              <w:widowControl w:val="false"/>
              <w:ind w:left="-36" w:hanging="0"/>
              <w:jc w:val="center"/>
              <w:rPr/>
            </w:pPr>
            <w:r>
              <w:rPr>
                <w:sz w:val="22"/>
                <w:szCs w:val="22"/>
              </w:rPr>
              <w:tab/>
              <w:t xml:space="preserve">       АДМИНИСТРАЦИЯ</w:t>
            </w:r>
          </w:p>
          <w:p>
            <w:pPr>
              <w:pStyle w:val="Style18"/>
              <w:widowControl w:val="false"/>
              <w:ind w:left="360" w:hanging="0"/>
              <w:jc w:val="center"/>
              <w:rPr>
                <w:sz w:val="26"/>
                <w:szCs w:val="26"/>
              </w:rPr>
            </w:pPr>
            <w:r>
              <w:rPr>
                <w:sz w:val="22"/>
                <w:szCs w:val="22"/>
              </w:rPr>
              <w:t>КАЛИНИНСКОГО СЕЛЬСОВЕТА</w:t>
            </w:r>
          </w:p>
          <w:p>
            <w:pPr>
              <w:pStyle w:val="Normal"/>
              <w:widowControl w:val="false"/>
              <w:jc w:val="center"/>
              <w:rPr>
                <w:sz w:val="26"/>
                <w:szCs w:val="26"/>
                <w:lang w:val="en-US"/>
              </w:rPr>
            </w:pPr>
            <w:r>
              <w:rPr>
                <w:sz w:val="26"/>
                <w:szCs w:val="26"/>
                <w:lang w:val="en-US"/>
              </w:rPr>
            </w:r>
          </w:p>
        </w:tc>
      </w:tr>
    </w:tbl>
    <w:p>
      <w:pPr>
        <w:pStyle w:val="Normal"/>
        <w:jc w:val="center"/>
        <w:rPr>
          <w:rFonts w:ascii="Times New Roman Hak" w:hAnsi="Times New Roman Hak"/>
          <w:b/>
          <w:b/>
        </w:rPr>
      </w:pPr>
      <w:r>
        <w:rPr>
          <w:b/>
        </w:rPr>
        <w:t>РАСПОРЯЖЕНИЕ</w:t>
      </w:r>
    </w:p>
    <w:p>
      <w:pPr>
        <w:pStyle w:val="Normal"/>
        <w:jc w:val="center"/>
        <w:rPr/>
      </w:pPr>
      <w:r>
        <w:rPr/>
      </w:r>
    </w:p>
    <w:p>
      <w:pPr>
        <w:pStyle w:val="Normal"/>
        <w:tabs>
          <w:tab w:val="clear" w:pos="708"/>
          <w:tab w:val="left" w:pos="3705" w:leader="none"/>
        </w:tabs>
        <w:spacing w:lineRule="auto" w:line="240" w:before="0" w:after="0"/>
        <w:rPr>
          <w:rFonts w:ascii="Times New Roman" w:hAnsi="Times New Roman" w:cs="Times New Roman"/>
          <w:sz w:val="26"/>
          <w:szCs w:val="26"/>
        </w:rPr>
      </w:pPr>
      <w:r>
        <w:rPr>
          <w:rFonts w:cs="Times New Roman"/>
          <w:sz w:val="26"/>
          <w:szCs w:val="26"/>
        </w:rPr>
        <w:t xml:space="preserve">от 27.04.2023г.                                                                                                    № </w:t>
      </w:r>
      <w:r>
        <w:rPr>
          <w:rFonts w:eastAsia="" w:cs="Times New Roman" w:eastAsiaTheme="minorEastAsia"/>
          <w:sz w:val="26"/>
          <w:szCs w:val="26"/>
          <w:lang w:eastAsia="ru-RU"/>
        </w:rPr>
        <w:t>22/1</w:t>
      </w:r>
      <w:r>
        <w:rPr>
          <w:rFonts w:cs="Times New Roman"/>
          <w:sz w:val="26"/>
          <w:szCs w:val="26"/>
        </w:rPr>
        <w:t xml:space="preserve"> -р</w:t>
      </w:r>
    </w:p>
    <w:p>
      <w:pPr>
        <w:pStyle w:val="Normal"/>
        <w:tabs>
          <w:tab w:val="clear" w:pos="708"/>
          <w:tab w:val="left" w:pos="3705" w:leader="none"/>
        </w:tabs>
        <w:spacing w:lineRule="auto" w:line="240" w:before="0" w:after="0"/>
        <w:jc w:val="center"/>
        <w:rPr>
          <w:rFonts w:ascii="Times New Roman" w:hAnsi="Times New Roman" w:eastAsia="" w:cs="Times New Roman" w:eastAsiaTheme="minorEastAsia"/>
          <w:sz w:val="26"/>
          <w:szCs w:val="26"/>
          <w:lang w:eastAsia="ru-RU"/>
        </w:rPr>
      </w:pPr>
      <w:r>
        <w:rPr>
          <w:rFonts w:eastAsia="" w:cs="Times New Roman" w:eastAsiaTheme="minorEastAsia"/>
          <w:sz w:val="26"/>
          <w:szCs w:val="26"/>
          <w:lang w:eastAsia="ru-RU"/>
        </w:rPr>
        <w:t>с.Калинино</w:t>
      </w:r>
    </w:p>
    <w:p>
      <w:pPr>
        <w:pStyle w:val="NormalWeb"/>
        <w:shd w:val="clear" w:color="auto" w:fill="FFFFFF"/>
        <w:spacing w:beforeAutospacing="0" w:before="0" w:afterAutospacing="0" w:after="0"/>
        <w:rPr>
          <w:color w:val="000000"/>
        </w:rPr>
      </w:pPr>
      <w:r>
        <w:rPr>
          <w:color w:val="000000"/>
        </w:rPr>
        <w:t> </w:t>
      </w:r>
    </w:p>
    <w:p>
      <w:pPr>
        <w:pStyle w:val="NormalWeb"/>
        <w:shd w:val="clear" w:color="auto" w:fill="FFFFFF"/>
        <w:spacing w:beforeAutospacing="0" w:before="0" w:afterAutospacing="0" w:after="0"/>
        <w:rPr>
          <w:color w:val="000000"/>
        </w:rPr>
      </w:pPr>
      <w:r>
        <w:rPr>
          <w:color w:val="000000"/>
        </w:rPr>
      </w:r>
    </w:p>
    <w:p>
      <w:pPr>
        <w:pStyle w:val="Normal"/>
        <w:spacing w:lineRule="auto" w:line="240" w:before="0" w:after="0"/>
        <w:jc w:val="both"/>
        <w:rPr/>
      </w:pPr>
      <w:r>
        <w:rPr>
          <w:rFonts w:cs="Times New Roman"/>
          <w:b/>
          <w:sz w:val="26"/>
          <w:szCs w:val="26"/>
        </w:rPr>
        <w:t xml:space="preserve">Об утверждении доклада по итогам обобщения правоприменительной практики осуществления муниципального </w:t>
      </w:r>
      <w:r>
        <w:rPr>
          <w:rFonts w:cs="Times New Roman"/>
          <w:b/>
          <w:bCs/>
          <w:color w:val="000000"/>
          <w:sz w:val="26"/>
          <w:szCs w:val="26"/>
        </w:rPr>
        <w:t xml:space="preserve">на автомобильном транспорте, городском наземном электрическом транспорте и в дорожном хозяйстве в границах населенных пунктов </w:t>
      </w:r>
      <w:r>
        <w:rPr>
          <w:rFonts w:cs="Times New Roman"/>
          <w:b/>
          <w:sz w:val="26"/>
          <w:szCs w:val="26"/>
        </w:rPr>
        <w:t xml:space="preserve">муниципального образования </w:t>
      </w:r>
      <w:r>
        <w:rPr>
          <w:rFonts w:eastAsia="" w:cs="Times New Roman" w:eastAsiaTheme="minorEastAsia"/>
          <w:b/>
          <w:sz w:val="26"/>
          <w:szCs w:val="26"/>
          <w:lang w:eastAsia="ru-RU"/>
        </w:rPr>
        <w:t>Калининский</w:t>
      </w:r>
      <w:r>
        <w:rPr>
          <w:rFonts w:cs="Times New Roman"/>
          <w:b/>
          <w:sz w:val="26"/>
          <w:szCs w:val="26"/>
        </w:rPr>
        <w:t xml:space="preserve"> сельсовет за 2022 год.</w:t>
      </w:r>
    </w:p>
    <w:p>
      <w:pPr>
        <w:pStyle w:val="Style18"/>
        <w:ind w:right="535" w:hanging="0"/>
        <w:jc w:val="both"/>
        <w:rPr>
          <w:b/>
          <w:b/>
          <w:sz w:val="26"/>
          <w:szCs w:val="26"/>
        </w:rPr>
      </w:pPr>
      <w:r>
        <w:rPr>
          <w:b/>
          <w:sz w:val="26"/>
          <w:szCs w:val="26"/>
        </w:rPr>
      </w:r>
    </w:p>
    <w:p>
      <w:pPr>
        <w:pStyle w:val="Style18"/>
        <w:jc w:val="both"/>
        <w:rPr>
          <w:iCs/>
          <w:sz w:val="28"/>
          <w:szCs w:val="28"/>
        </w:rPr>
      </w:pPr>
      <w:r>
        <w:rPr>
          <w:sz w:val="28"/>
          <w:szCs w:val="28"/>
        </w:rPr>
        <w:t xml:space="preserve">         </w:t>
      </w:r>
      <w:r>
        <w:rPr>
          <w:sz w:val="28"/>
          <w:szCs w:val="28"/>
        </w:rPr>
        <w:t xml:space="preserve">В соответствии со статьей 47 Федерального закона от 31.08.2020 года № 248-ФЗ «О государственном контроле (надзоре) и муниципальном контроле в Российской Федерации», Федерального закона от 06.10.2003 года № 131-ФЗ «Об общих принципах организации местного самоуправления в Российской Федерации», Решение Совета депутатов </w:t>
      </w:r>
      <w:r>
        <w:rPr>
          <w:rFonts w:eastAsia="Times New Roman" w:cs="Times New Roman"/>
          <w:sz w:val="28"/>
          <w:szCs w:val="28"/>
          <w:lang w:eastAsia="ru-RU"/>
        </w:rPr>
        <w:t>Калининского</w:t>
      </w:r>
      <w:r>
        <w:rPr>
          <w:sz w:val="28"/>
          <w:szCs w:val="28"/>
        </w:rPr>
        <w:t xml:space="preserve"> сельсовета Усть-Абаканского района Республики Хакасия от </w:t>
      </w:r>
      <w:r>
        <w:rPr>
          <w:rFonts w:eastAsia="Times New Roman" w:cs="Times New Roman"/>
          <w:sz w:val="28"/>
          <w:szCs w:val="28"/>
          <w:lang w:eastAsia="ru-RU"/>
        </w:rPr>
        <w:t>10.12</w:t>
      </w:r>
      <w:r>
        <w:rPr>
          <w:sz w:val="28"/>
          <w:szCs w:val="28"/>
        </w:rPr>
        <w:t xml:space="preserve">.2021 № </w:t>
      </w:r>
      <w:r>
        <w:rPr>
          <w:rFonts w:eastAsia="Times New Roman" w:cs="Times New Roman"/>
          <w:sz w:val="28"/>
          <w:szCs w:val="28"/>
          <w:lang w:eastAsia="ru-RU"/>
        </w:rPr>
        <w:t>41</w:t>
      </w:r>
      <w:r>
        <w:rPr>
          <w:sz w:val="28"/>
          <w:szCs w:val="28"/>
        </w:rPr>
        <w:t xml:space="preserve"> «</w:t>
      </w:r>
      <w:r>
        <w:rPr>
          <w:bCs/>
          <w:color w:val="000000"/>
          <w:sz w:val="28"/>
          <w:szCs w:val="28"/>
        </w:rPr>
        <w:t xml:space="preserve">Об утверждении Положения </w:t>
      </w:r>
      <w:bookmarkStart w:id="0" w:name="_Hlk77671647"/>
      <w:r>
        <w:rPr>
          <w:bCs/>
          <w:color w:val="000000"/>
          <w:sz w:val="28"/>
          <w:szCs w:val="28"/>
        </w:rPr>
        <w:t xml:space="preserve">о муниципальном контроле </w:t>
        <w:br/>
      </w:r>
      <w:bookmarkStart w:id="1" w:name="_Hlk77686366"/>
      <w:r>
        <w:rPr>
          <w:bCs/>
          <w:color w:val="000000"/>
          <w:sz w:val="28"/>
          <w:szCs w:val="28"/>
        </w:rPr>
        <w:t xml:space="preserve">на автомобильном транспорте, городском наземном электрическом транспорте и в дорожном хозяйстве в границах населенных пунктов </w:t>
      </w:r>
      <w:bookmarkEnd w:id="0"/>
      <w:bookmarkEnd w:id="1"/>
      <w:r>
        <w:rPr>
          <w:sz w:val="28"/>
          <w:szCs w:val="28"/>
        </w:rPr>
        <w:t xml:space="preserve">муниципального образования </w:t>
      </w:r>
      <w:r>
        <w:rPr>
          <w:rFonts w:eastAsia="Times New Roman" w:cs="Times New Roman"/>
          <w:sz w:val="28"/>
          <w:szCs w:val="28"/>
          <w:lang w:eastAsia="ru-RU"/>
        </w:rPr>
        <w:t>Калининский</w:t>
      </w:r>
      <w:r>
        <w:rPr>
          <w:sz w:val="28"/>
          <w:szCs w:val="28"/>
        </w:rPr>
        <w:t xml:space="preserve"> сельсовет»:</w:t>
      </w:r>
    </w:p>
    <w:p>
      <w:pPr>
        <w:pStyle w:val="Normal"/>
        <w:spacing w:lineRule="auto" w:line="240" w:before="0" w:after="0"/>
        <w:ind w:firstLine="709"/>
        <w:jc w:val="both"/>
        <w:rPr>
          <w:rFonts w:ascii="Times New Roman" w:hAnsi="Times New Roman" w:cs="Times New Roman"/>
          <w:sz w:val="28"/>
          <w:szCs w:val="28"/>
        </w:rPr>
      </w:pPr>
      <w:r>
        <w:rPr>
          <w:rFonts w:cs="Times New Roman"/>
          <w:sz w:val="28"/>
          <w:szCs w:val="28"/>
        </w:rPr>
        <w:t xml:space="preserve">1. Утвердить прилагаемый доклад по итогам обобщения правоприменительной практики осуществления муниципального контроля </w:t>
      </w:r>
      <w:r>
        <w:rPr>
          <w:rFonts w:cs="Times New Roman"/>
          <w:bCs/>
          <w:color w:val="000000"/>
          <w:sz w:val="28"/>
          <w:szCs w:val="28"/>
        </w:rPr>
        <w:t xml:space="preserve">на автомобильном транспорте, городском наземном электрическом транспорте и в дорожном хозяйстве в границах населенных пунктов </w:t>
      </w:r>
      <w:r>
        <w:rPr>
          <w:rFonts w:cs="Times New Roman"/>
          <w:sz w:val="28"/>
          <w:szCs w:val="28"/>
        </w:rPr>
        <w:t xml:space="preserve">территории муниципального образования </w:t>
      </w:r>
      <w:r>
        <w:rPr>
          <w:rFonts w:eastAsia="Times New Roman" w:cs="Times New Roman"/>
          <w:sz w:val="28"/>
          <w:szCs w:val="28"/>
          <w:lang w:eastAsia="ru-RU"/>
        </w:rPr>
        <w:t>Калининский</w:t>
      </w:r>
      <w:r>
        <w:rPr>
          <w:rFonts w:cs="Times New Roman"/>
          <w:sz w:val="28"/>
          <w:szCs w:val="28"/>
        </w:rPr>
        <w:t xml:space="preserve"> сельсовет за 2022 год, согласно приложения.</w:t>
      </w:r>
    </w:p>
    <w:p>
      <w:pPr>
        <w:pStyle w:val="Normal"/>
        <w:numPr>
          <w:ilvl w:val="0"/>
          <w:numId w:val="0"/>
        </w:numPr>
        <w:tabs>
          <w:tab w:val="clear" w:pos="708"/>
          <w:tab w:val="left" w:pos="1134" w:leader="none"/>
        </w:tabs>
        <w:spacing w:lineRule="auto" w:line="240" w:before="0" w:after="0"/>
        <w:ind w:left="0" w:firstLine="709"/>
        <w:contextualSpacing/>
        <w:jc w:val="both"/>
        <w:outlineLvl w:val="0"/>
        <w:rPr>
          <w:rFonts w:ascii="Times New Roman" w:hAnsi="Times New Roman" w:eastAsia="Calibri" w:cs="Times New Roman"/>
          <w:sz w:val="28"/>
          <w:szCs w:val="28"/>
        </w:rPr>
      </w:pPr>
      <w:r>
        <w:rPr>
          <w:rFonts w:eastAsia="Calibri" w:cs="Times New Roman"/>
          <w:sz w:val="28"/>
          <w:szCs w:val="28"/>
        </w:rPr>
        <w:t xml:space="preserve">2. Настоящее распоряжение опубликовать </w:t>
      </w:r>
      <w:r>
        <w:rPr>
          <w:rFonts w:cs="Times New Roman"/>
          <w:color w:val="000000"/>
          <w:sz w:val="28"/>
          <w:szCs w:val="28"/>
        </w:rPr>
        <w:t xml:space="preserve">на официальном веб - сайте администрации </w:t>
      </w:r>
      <w:r>
        <w:rPr>
          <w:rFonts w:eastAsia="Times New Roman" w:cs="Times New Roman"/>
          <w:color w:val="000000"/>
          <w:sz w:val="28"/>
          <w:szCs w:val="28"/>
          <w:lang w:eastAsia="ru-RU"/>
        </w:rPr>
        <w:t>Калининского</w:t>
      </w:r>
      <w:r>
        <w:rPr>
          <w:rFonts w:cs="Times New Roman"/>
          <w:sz w:val="28"/>
          <w:szCs w:val="28"/>
        </w:rPr>
        <w:t xml:space="preserve"> сельсовета в разделе муниципальный контроль </w:t>
      </w:r>
      <w:hyperlink r:id="rId3" w:tgtFrame="_blank">
        <w:r>
          <w:rPr>
            <w:rFonts w:eastAsia="Calibri" w:cs="Times New Roman"/>
            <w:b/>
            <w:caps w:val="false"/>
            <w:smallCaps w:val="false"/>
            <w:strike w:val="false"/>
            <w:dstrike w:val="false"/>
            <w:sz w:val="28"/>
            <w:szCs w:val="28"/>
            <w:u w:val="none"/>
            <w:effect w:val="none"/>
          </w:rPr>
          <w:t>http://mo-kalinino.org</w:t>
        </w:r>
      </w:hyperlink>
      <w:r>
        <w:rPr>
          <w:rFonts w:eastAsia="Calibri" w:cs="Times New Roman"/>
          <w:sz w:val="28"/>
          <w:szCs w:val="28"/>
        </w:rPr>
        <w:t xml:space="preserve"> .</w:t>
      </w:r>
    </w:p>
    <w:p>
      <w:pPr>
        <w:pStyle w:val="Normal"/>
        <w:shd w:val="clear" w:color="auto" w:fill="FFFFFF"/>
        <w:tabs>
          <w:tab w:val="clear" w:pos="708"/>
          <w:tab w:val="left" w:pos="730" w:leader="none"/>
        </w:tabs>
        <w:jc w:val="center"/>
        <w:rPr>
          <w:rFonts w:ascii="Times New Roman" w:hAnsi="Times New Roman" w:cs="Times New Roman"/>
          <w:color w:val="000000"/>
          <w:sz w:val="28"/>
          <w:szCs w:val="28"/>
        </w:rPr>
      </w:pPr>
      <w:r>
        <w:rPr>
          <w:rFonts w:cs="Times New Roman"/>
          <w:color w:val="000000"/>
          <w:sz w:val="28"/>
          <w:szCs w:val="28"/>
        </w:rPr>
      </w:r>
    </w:p>
    <w:p>
      <w:pPr>
        <w:pStyle w:val="Normal"/>
        <w:shd w:val="clear" w:color="auto" w:fill="FFFFFF"/>
        <w:tabs>
          <w:tab w:val="clear" w:pos="708"/>
          <w:tab w:val="left" w:pos="730" w:leader="none"/>
        </w:tabs>
        <w:rPr>
          <w:rFonts w:ascii="Times New Roman" w:hAnsi="Times New Roman" w:cs="Times New Roman"/>
          <w:color w:val="000000"/>
          <w:sz w:val="28"/>
          <w:szCs w:val="28"/>
        </w:rPr>
      </w:pPr>
      <w:r>
        <w:rPr>
          <w:rFonts w:cs="Times New Roman"/>
          <w:color w:val="000000"/>
          <w:sz w:val="28"/>
          <w:szCs w:val="28"/>
        </w:rPr>
        <w:t xml:space="preserve">Глава Калининского сельсовета                                                       </w:t>
      </w:r>
      <w:r>
        <w:rPr>
          <w:rFonts w:eastAsia="" w:cs="Times New Roman"/>
          <w:color w:val="000000"/>
          <w:sz w:val="28"/>
          <w:szCs w:val="28"/>
          <w:lang w:eastAsia="ru-RU"/>
        </w:rPr>
        <w:t>И.А.Сажин</w:t>
      </w:r>
    </w:p>
    <w:p>
      <w:pPr>
        <w:pStyle w:val="Normal"/>
        <w:spacing w:lineRule="auto" w:line="240" w:before="0" w:after="0"/>
        <w:jc w:val="right"/>
        <w:rPr>
          <w:rFonts w:ascii="Times New Roman" w:hAnsi="Times New Roman" w:cs="Times New Roman"/>
          <w:sz w:val="24"/>
          <w:szCs w:val="24"/>
        </w:rPr>
      </w:pPr>
      <w:r>
        <w:rPr/>
      </w:r>
    </w:p>
    <w:p>
      <w:pPr>
        <w:pStyle w:val="Normal"/>
        <w:spacing w:lineRule="auto" w:line="240" w:before="0" w:after="0"/>
        <w:jc w:val="right"/>
        <w:rPr>
          <w:rFonts w:ascii="Times New Roman" w:hAnsi="Times New Roman" w:cs="Times New Roman"/>
          <w:sz w:val="24"/>
          <w:szCs w:val="24"/>
        </w:rPr>
      </w:pPr>
      <w:r>
        <w:rPr/>
      </w:r>
    </w:p>
    <w:p>
      <w:pPr>
        <w:pStyle w:val="Normal"/>
        <w:spacing w:lineRule="auto" w:line="240" w:before="0" w:after="0"/>
        <w:jc w:val="right"/>
        <w:rPr>
          <w:rFonts w:ascii="Times New Roman" w:hAnsi="Times New Roman" w:cs="Times New Roman"/>
          <w:sz w:val="24"/>
          <w:szCs w:val="24"/>
        </w:rPr>
      </w:pPr>
      <w:r>
        <w:rPr/>
      </w:r>
    </w:p>
    <w:p>
      <w:pPr>
        <w:pStyle w:val="Normal"/>
        <w:spacing w:lineRule="auto" w:line="240" w:before="0" w:after="0"/>
        <w:jc w:val="right"/>
        <w:rPr>
          <w:rFonts w:ascii="Times New Roman" w:hAnsi="Times New Roman" w:cs="Times New Roman"/>
          <w:sz w:val="24"/>
          <w:szCs w:val="24"/>
        </w:rPr>
      </w:pPr>
      <w:r>
        <w:rPr>
          <w:rFonts w:cs="Times New Roman"/>
          <w:sz w:val="24"/>
          <w:szCs w:val="24"/>
        </w:rPr>
        <w:t xml:space="preserve">Приложение </w:t>
      </w:r>
    </w:p>
    <w:p>
      <w:pPr>
        <w:pStyle w:val="Normal"/>
        <w:spacing w:lineRule="auto" w:line="240" w:before="0" w:after="0"/>
        <w:jc w:val="right"/>
        <w:rPr>
          <w:rFonts w:ascii="Times New Roman" w:hAnsi="Times New Roman" w:cs="Times New Roman"/>
          <w:sz w:val="24"/>
          <w:szCs w:val="24"/>
        </w:rPr>
      </w:pPr>
      <w:r>
        <w:rPr>
          <w:rFonts w:cs="Times New Roman"/>
          <w:sz w:val="24"/>
          <w:szCs w:val="24"/>
        </w:rPr>
        <w:t xml:space="preserve">к распоряжению администрации </w:t>
      </w:r>
    </w:p>
    <w:p>
      <w:pPr>
        <w:pStyle w:val="Normal"/>
        <w:spacing w:lineRule="auto" w:line="240" w:before="0" w:after="0"/>
        <w:jc w:val="right"/>
        <w:rPr>
          <w:rFonts w:ascii="Times New Roman" w:hAnsi="Times New Roman" w:cs="Times New Roman"/>
          <w:sz w:val="24"/>
          <w:szCs w:val="24"/>
        </w:rPr>
      </w:pPr>
      <w:r>
        <w:rPr>
          <w:rFonts w:eastAsia="Times New Roman" w:cs="Times New Roman"/>
          <w:color w:val="auto"/>
          <w:kern w:val="0"/>
          <w:sz w:val="24"/>
          <w:szCs w:val="24"/>
          <w:lang w:val="ru-RU" w:eastAsia="ru-RU" w:bidi="ar-SA"/>
        </w:rPr>
        <w:t>Калининского</w:t>
      </w:r>
      <w:r>
        <w:rPr>
          <w:rFonts w:cs="Times New Roman"/>
          <w:sz w:val="24"/>
          <w:szCs w:val="24"/>
        </w:rPr>
        <w:t xml:space="preserve"> сельсовета</w:t>
      </w:r>
    </w:p>
    <w:p>
      <w:pPr>
        <w:pStyle w:val="Normal"/>
        <w:spacing w:lineRule="auto" w:line="240" w:before="0" w:after="0"/>
        <w:jc w:val="right"/>
        <w:rPr>
          <w:rFonts w:ascii="Times New Roman" w:hAnsi="Times New Roman" w:cs="Times New Roman"/>
          <w:b/>
          <w:b/>
          <w:sz w:val="24"/>
          <w:szCs w:val="24"/>
        </w:rPr>
      </w:pPr>
      <w:r>
        <w:rPr>
          <w:rFonts w:cs="Times New Roman"/>
          <w:sz w:val="24"/>
          <w:szCs w:val="24"/>
        </w:rPr>
        <w:t>от 27.04.2023 года №</w:t>
      </w:r>
      <w:r>
        <w:rPr>
          <w:rFonts w:eastAsia="" w:cs="Times New Roman" w:eastAsiaTheme="minorEastAsia"/>
          <w:sz w:val="24"/>
          <w:szCs w:val="24"/>
          <w:lang w:eastAsia="ru-RU"/>
        </w:rPr>
        <w:t>22/1</w:t>
      </w:r>
      <w:r>
        <w:rPr>
          <w:rFonts w:cs="Times New Roman"/>
          <w:sz w:val="24"/>
          <w:szCs w:val="24"/>
        </w:rPr>
        <w:t xml:space="preserve"> -р</w:t>
      </w:r>
    </w:p>
    <w:p>
      <w:pPr>
        <w:pStyle w:val="Normal"/>
        <w:spacing w:lineRule="auto" w:line="240" w:before="0" w:after="0"/>
        <w:jc w:val="center"/>
        <w:rPr>
          <w:rFonts w:ascii="Times New Roman" w:hAnsi="Times New Roman" w:cs="Times New Roman"/>
          <w:b/>
          <w:b/>
          <w:sz w:val="28"/>
          <w:szCs w:val="28"/>
        </w:rPr>
      </w:pPr>
      <w:r>
        <w:rPr>
          <w:rFonts w:cs="Times New Roman"/>
          <w:b/>
          <w:sz w:val="28"/>
          <w:szCs w:val="28"/>
        </w:rPr>
      </w:r>
    </w:p>
    <w:p>
      <w:pPr>
        <w:pStyle w:val="Normal"/>
        <w:spacing w:lineRule="auto" w:line="240" w:before="0" w:after="0"/>
        <w:jc w:val="center"/>
        <w:rPr>
          <w:rFonts w:ascii="Times New Roman" w:hAnsi="Times New Roman" w:cs="Times New Roman"/>
          <w:b/>
          <w:b/>
          <w:sz w:val="28"/>
          <w:szCs w:val="28"/>
        </w:rPr>
      </w:pPr>
      <w:r>
        <w:rPr>
          <w:rFonts w:cs="Times New Roman"/>
          <w:b/>
          <w:sz w:val="28"/>
          <w:szCs w:val="28"/>
        </w:rPr>
        <w:t xml:space="preserve">Доклад </w:t>
      </w:r>
    </w:p>
    <w:p>
      <w:pPr>
        <w:pStyle w:val="Normal"/>
        <w:spacing w:lineRule="auto" w:line="240" w:before="0" w:after="0"/>
        <w:jc w:val="center"/>
        <w:rPr>
          <w:rFonts w:ascii="Times New Roman" w:hAnsi="Times New Roman" w:cs="Times New Roman"/>
          <w:b/>
          <w:b/>
          <w:sz w:val="28"/>
          <w:szCs w:val="28"/>
        </w:rPr>
      </w:pPr>
      <w:r>
        <w:rPr>
          <w:rFonts w:cs="Times New Roman"/>
          <w:b/>
          <w:sz w:val="28"/>
          <w:szCs w:val="28"/>
        </w:rPr>
        <w:t xml:space="preserve">о правоприменительной практике при осуществлении администрацией муниципального образования </w:t>
      </w:r>
      <w:r>
        <w:rPr>
          <w:rFonts w:eastAsia="" w:cs="Times New Roman" w:eastAsiaTheme="minorEastAsia"/>
          <w:b/>
          <w:sz w:val="28"/>
          <w:szCs w:val="28"/>
          <w:lang w:eastAsia="ru-RU"/>
        </w:rPr>
        <w:t>Калининский</w:t>
      </w:r>
      <w:r>
        <w:rPr>
          <w:rFonts w:cs="Times New Roman"/>
          <w:b/>
          <w:sz w:val="28"/>
          <w:szCs w:val="28"/>
        </w:rPr>
        <w:t xml:space="preserve"> сельсовет</w:t>
      </w:r>
    </w:p>
    <w:p>
      <w:pPr>
        <w:pStyle w:val="Normal"/>
        <w:spacing w:lineRule="auto" w:line="240" w:before="0" w:after="0"/>
        <w:jc w:val="center"/>
        <w:rPr>
          <w:rFonts w:ascii="Times New Roman" w:hAnsi="Times New Roman" w:cs="Times New Roman"/>
          <w:b/>
          <w:b/>
          <w:sz w:val="28"/>
          <w:szCs w:val="28"/>
        </w:rPr>
      </w:pPr>
      <w:r>
        <w:rPr>
          <w:rFonts w:cs="Times New Roman"/>
          <w:b/>
          <w:sz w:val="28"/>
          <w:szCs w:val="28"/>
        </w:rPr>
        <w:t xml:space="preserve"> </w:t>
      </w:r>
      <w:r>
        <w:rPr>
          <w:rFonts w:cs="Times New Roman"/>
          <w:b/>
          <w:sz w:val="28"/>
          <w:szCs w:val="28"/>
        </w:rPr>
        <w:t xml:space="preserve">Усть-Абаканского района Республики Хакасия </w:t>
      </w:r>
    </w:p>
    <w:p>
      <w:pPr>
        <w:pStyle w:val="Normal"/>
        <w:spacing w:lineRule="auto" w:line="240" w:before="0" w:after="0"/>
        <w:jc w:val="center"/>
        <w:rPr>
          <w:rFonts w:ascii="Times New Roman" w:hAnsi="Times New Roman" w:cs="Times New Roman"/>
          <w:b/>
          <w:b/>
          <w:sz w:val="28"/>
          <w:szCs w:val="28"/>
        </w:rPr>
      </w:pPr>
      <w:r>
        <w:rPr>
          <w:rFonts w:cs="Times New Roman"/>
          <w:b/>
          <w:sz w:val="28"/>
          <w:szCs w:val="28"/>
        </w:rPr>
        <w:t xml:space="preserve">муниципального </w:t>
      </w:r>
      <w:r>
        <w:rPr>
          <w:rFonts w:cs="Times New Roman"/>
          <w:b/>
          <w:bCs/>
          <w:color w:val="000000"/>
          <w:sz w:val="28"/>
          <w:szCs w:val="28"/>
        </w:rPr>
        <w:t xml:space="preserve">контроля </w:t>
        <w:br/>
        <w:t xml:space="preserve">на автомобильном транспорте, городском наземном электрическом транспорте и в дорожном хозяйстве в границах населенных пунктов </w:t>
      </w:r>
      <w:r>
        <w:rPr>
          <w:rFonts w:cs="Times New Roman"/>
          <w:b/>
          <w:sz w:val="28"/>
          <w:szCs w:val="28"/>
        </w:rPr>
        <w:t xml:space="preserve">муниципального образования </w:t>
      </w:r>
      <w:r>
        <w:rPr>
          <w:rFonts w:eastAsia="" w:cs="Times New Roman" w:eastAsiaTheme="minorEastAsia"/>
          <w:b/>
          <w:sz w:val="28"/>
          <w:szCs w:val="28"/>
          <w:lang w:eastAsia="ru-RU"/>
        </w:rPr>
        <w:t>Калининский</w:t>
      </w:r>
      <w:r>
        <w:rPr>
          <w:rFonts w:cs="Times New Roman"/>
          <w:b/>
          <w:sz w:val="28"/>
          <w:szCs w:val="28"/>
        </w:rPr>
        <w:t xml:space="preserve"> сельсовет за 2022 г.</w:t>
      </w:r>
    </w:p>
    <w:p>
      <w:pPr>
        <w:pStyle w:val="Normal"/>
        <w:spacing w:lineRule="auto" w:line="240" w:before="0" w:after="0"/>
        <w:ind w:firstLine="709"/>
        <w:jc w:val="center"/>
        <w:rPr>
          <w:rFonts w:ascii="Times New Roman" w:hAnsi="Times New Roman" w:eastAsia="Times New Roman" w:cs="Times New Roman"/>
          <w:sz w:val="28"/>
          <w:szCs w:val="28"/>
        </w:rPr>
      </w:pPr>
      <w:r>
        <w:rPr>
          <w:rFonts w:eastAsia="Times New Roman" w:cs="Times New Roman"/>
          <w:sz w:val="28"/>
          <w:szCs w:val="28"/>
        </w:rPr>
      </w:r>
    </w:p>
    <w:p>
      <w:pPr>
        <w:pStyle w:val="Normal"/>
        <w:spacing w:lineRule="auto" w:line="240" w:before="0" w:after="0"/>
        <w:ind w:firstLine="709"/>
        <w:jc w:val="center"/>
        <w:rPr>
          <w:rFonts w:ascii="Times New Roman" w:hAnsi="Times New Roman" w:eastAsia="Times New Roman" w:cs="Times New Roman"/>
          <w:sz w:val="28"/>
          <w:szCs w:val="28"/>
        </w:rPr>
      </w:pPr>
      <w:r>
        <w:rPr>
          <w:rFonts w:eastAsia="Times New Roman" w:cs="Times New Roman"/>
          <w:sz w:val="28"/>
          <w:szCs w:val="28"/>
        </w:rPr>
      </w:r>
    </w:p>
    <w:p>
      <w:pPr>
        <w:pStyle w:val="Normal"/>
        <w:spacing w:lineRule="auto" w:line="240" w:before="0" w:after="0"/>
        <w:ind w:firstLine="709"/>
        <w:jc w:val="both"/>
        <w:rPr>
          <w:rFonts w:ascii="Times New Roman" w:hAnsi="Times New Roman" w:eastAsia="Times New Roman" w:cs="Times New Roman"/>
          <w:sz w:val="28"/>
          <w:szCs w:val="28"/>
        </w:rPr>
      </w:pPr>
      <w:r>
        <w:rPr>
          <w:rFonts w:eastAsia="Times New Roman" w:cs="Times New Roman"/>
          <w:sz w:val="28"/>
          <w:szCs w:val="28"/>
        </w:rPr>
        <w:t>Настоящий доклад подготовлен в соответствии с частью 3 статьи 47 Федерального закона от 31.07.2020 № 248-ФЗ «О государственном контроле (надзоре) и муниципальном контроле в Российской Федерации», постановлением Правительства Российской Федерации от 07.12.2020г. № 2041 «Об утверждении требований к подготовке докладов о видах государственном контроле (надзора), муниципального контроля и сводного доклада о государственном контроле (надзоре), муниципальном контроле в Российской Федерации».</w:t>
      </w:r>
    </w:p>
    <w:p>
      <w:pPr>
        <w:pStyle w:val="Normal"/>
        <w:spacing w:lineRule="auto" w:line="240" w:before="0" w:after="0"/>
        <w:ind w:firstLine="709"/>
        <w:rPr>
          <w:rFonts w:ascii="Times New Roman" w:hAnsi="Times New Roman" w:eastAsia="Times New Roman" w:cs="Times New Roman"/>
          <w:b/>
          <w:b/>
          <w:sz w:val="28"/>
          <w:szCs w:val="28"/>
        </w:rPr>
      </w:pPr>
      <w:r>
        <w:rPr>
          <w:rFonts w:eastAsia="Times New Roman" w:cs="Times New Roman"/>
          <w:b/>
          <w:sz w:val="28"/>
          <w:szCs w:val="28"/>
        </w:rPr>
      </w:r>
    </w:p>
    <w:p>
      <w:pPr>
        <w:pStyle w:val="Normal"/>
        <w:spacing w:lineRule="auto" w:line="240" w:before="0" w:after="0"/>
        <w:jc w:val="center"/>
        <w:rPr>
          <w:rFonts w:ascii="Times New Roman" w:hAnsi="Times New Roman" w:eastAsia="Times New Roman" w:cs="Times New Roman"/>
          <w:b/>
          <w:b/>
          <w:sz w:val="28"/>
          <w:szCs w:val="28"/>
        </w:rPr>
      </w:pPr>
      <w:r>
        <w:rPr>
          <w:rFonts w:eastAsia="Times New Roman" w:cs="Times New Roman"/>
          <w:b/>
          <w:sz w:val="28"/>
          <w:szCs w:val="28"/>
        </w:rPr>
        <w:t>1. Общие сведения о муниципальном жилищном контроле на территории муниципального образования</w:t>
      </w:r>
    </w:p>
    <w:p>
      <w:pPr>
        <w:pStyle w:val="Normal"/>
        <w:spacing w:lineRule="auto" w:line="240" w:before="0" w:after="0"/>
        <w:jc w:val="center"/>
        <w:rPr>
          <w:rFonts w:ascii="Times New Roman" w:hAnsi="Times New Roman" w:eastAsia="Times New Roman" w:cs="Times New Roman"/>
          <w:b/>
          <w:b/>
          <w:sz w:val="28"/>
          <w:szCs w:val="28"/>
        </w:rPr>
      </w:pPr>
      <w:r>
        <w:rPr>
          <w:rFonts w:eastAsia="Times New Roman" w:cs="Times New Roman"/>
          <w:b/>
          <w:sz w:val="28"/>
          <w:szCs w:val="28"/>
        </w:rPr>
      </w:r>
    </w:p>
    <w:p>
      <w:pPr>
        <w:pStyle w:val="Normal"/>
        <w:spacing w:lineRule="auto" w:line="240" w:before="0" w:after="0"/>
        <w:ind w:firstLine="709"/>
        <w:jc w:val="both"/>
        <w:rPr>
          <w:rFonts w:ascii="Times New Roman" w:hAnsi="Times New Roman" w:eastAsia="Times New Roman" w:cs="Times New Roman"/>
          <w:sz w:val="28"/>
          <w:szCs w:val="28"/>
        </w:rPr>
      </w:pPr>
      <w:r>
        <w:rPr>
          <w:rFonts w:eastAsia="Times New Roman" w:cs="Times New Roman"/>
          <w:sz w:val="28"/>
          <w:szCs w:val="28"/>
        </w:rPr>
        <w:t xml:space="preserve">Муниципальный жилищный контроль на территории муниципального образования осуществлялся на основании следующих нормативных правовых актов: </w:t>
      </w:r>
    </w:p>
    <w:p>
      <w:pPr>
        <w:pStyle w:val="Normal"/>
        <w:spacing w:lineRule="auto" w:line="240" w:before="0" w:after="0"/>
        <w:ind w:firstLine="709"/>
        <w:jc w:val="both"/>
        <w:rPr>
          <w:rFonts w:ascii="Times New Roman" w:hAnsi="Times New Roman" w:eastAsia="Times New Roman" w:cs="Times New Roman"/>
          <w:bCs/>
          <w:sz w:val="28"/>
          <w:szCs w:val="28"/>
          <w:lang w:eastAsia="zh-CN"/>
        </w:rPr>
      </w:pPr>
      <w:r>
        <w:rPr>
          <w:rFonts w:eastAsia="Times New Roman" w:cs="Times New Roman"/>
          <w:bCs/>
          <w:sz w:val="28"/>
          <w:szCs w:val="28"/>
          <w:lang w:eastAsia="zh-CN"/>
        </w:rPr>
        <w:t>- Федерального закона от 31.07.2020 № 248-ФЗ «О государственном контроле (надзоре) и муниципальном контроле в Российской Федерации»;</w:t>
      </w:r>
    </w:p>
    <w:p>
      <w:pPr>
        <w:pStyle w:val="Normal"/>
        <w:spacing w:lineRule="auto" w:line="240" w:before="0" w:after="0"/>
        <w:ind w:firstLine="709"/>
        <w:jc w:val="both"/>
        <w:rPr>
          <w:rFonts w:ascii="Times New Roman" w:hAnsi="Times New Roman" w:eastAsia="Times New Roman" w:cs="Times New Roman"/>
          <w:sz w:val="28"/>
          <w:szCs w:val="28"/>
        </w:rPr>
      </w:pPr>
      <w:r>
        <w:rPr>
          <w:rFonts w:eastAsia="Times New Roman" w:cs="Times New Roman"/>
          <w:sz w:val="28"/>
          <w:szCs w:val="28"/>
        </w:rPr>
        <w:t>- Федерального закона от 06.10.2003 № 131-ФЗ «Об общих принципах организации местного самоуправления в Российской Федерации»;</w:t>
      </w:r>
    </w:p>
    <w:p>
      <w:pPr>
        <w:pStyle w:val="Normal"/>
        <w:spacing w:lineRule="auto" w:line="240" w:before="0" w:after="0"/>
        <w:ind w:firstLine="709"/>
        <w:jc w:val="both"/>
        <w:rPr>
          <w:rFonts w:ascii="Times New Roman" w:hAnsi="Times New Roman" w:eastAsia="Times New Roman" w:cs="Times New Roman"/>
          <w:sz w:val="28"/>
          <w:szCs w:val="28"/>
        </w:rPr>
      </w:pPr>
      <w:r>
        <w:rPr>
          <w:rFonts w:eastAsia="Times New Roman" w:cs="Times New Roman"/>
          <w:sz w:val="28"/>
          <w:szCs w:val="28"/>
        </w:rPr>
        <w:t xml:space="preserve">- Устава муниципального образования </w:t>
      </w:r>
      <w:r>
        <w:rPr>
          <w:rFonts w:eastAsia="Times New Roman" w:cs="Times New Roman"/>
          <w:sz w:val="28"/>
          <w:szCs w:val="28"/>
          <w:lang w:eastAsia="ru-RU"/>
        </w:rPr>
        <w:t>Калининский</w:t>
      </w:r>
      <w:r>
        <w:rPr>
          <w:rFonts w:eastAsia="Times New Roman" w:cs="Times New Roman"/>
          <w:sz w:val="28"/>
          <w:szCs w:val="28"/>
        </w:rPr>
        <w:t xml:space="preserve"> сельсовет Усть-Абаканского  района Республики Хакасия;</w:t>
      </w:r>
    </w:p>
    <w:p>
      <w:pPr>
        <w:pStyle w:val="Style18"/>
        <w:rPr>
          <w:iCs/>
          <w:sz w:val="28"/>
          <w:szCs w:val="28"/>
        </w:rPr>
      </w:pPr>
      <w:r>
        <w:rPr>
          <w:sz w:val="28"/>
          <w:szCs w:val="28"/>
        </w:rPr>
        <w:t xml:space="preserve">         </w:t>
      </w:r>
      <w:r>
        <w:rPr>
          <w:sz w:val="28"/>
          <w:szCs w:val="28"/>
        </w:rPr>
        <w:t xml:space="preserve">- Решения Совета депутатов муниципального образования </w:t>
      </w:r>
      <w:r>
        <w:rPr>
          <w:rFonts w:eastAsia="Times New Roman" w:cs="Times New Roman"/>
          <w:sz w:val="28"/>
          <w:szCs w:val="28"/>
          <w:lang w:eastAsia="ru-RU"/>
        </w:rPr>
        <w:t>Калининский</w:t>
      </w:r>
      <w:r>
        <w:rPr>
          <w:sz w:val="28"/>
          <w:szCs w:val="28"/>
        </w:rPr>
        <w:t xml:space="preserve"> сельсовет Усть-Абаканского района Республики Хакасия от </w:t>
      </w:r>
      <w:r>
        <w:rPr>
          <w:rFonts w:eastAsia="Times New Roman" w:cs="Times New Roman"/>
          <w:sz w:val="28"/>
          <w:szCs w:val="28"/>
          <w:lang w:eastAsia="ru-RU"/>
        </w:rPr>
        <w:t>10.12</w:t>
      </w:r>
      <w:r>
        <w:rPr>
          <w:sz w:val="28"/>
          <w:szCs w:val="28"/>
        </w:rPr>
        <w:t>.2021 № 41 «</w:t>
      </w:r>
      <w:r>
        <w:rPr>
          <w:bCs/>
          <w:color w:val="000000"/>
          <w:sz w:val="28"/>
          <w:szCs w:val="28"/>
        </w:rPr>
        <w:t xml:space="preserve">Об утверждении Положения о муниципальном контроле </w:t>
        <w:br/>
        <w:t xml:space="preserve">на автомобильном транспорте, городском наземном электрическом транспорте и в дорожном хозяйстве в границах населенных пунктов </w:t>
      </w:r>
      <w:r>
        <w:rPr>
          <w:sz w:val="28"/>
          <w:szCs w:val="28"/>
        </w:rPr>
        <w:t xml:space="preserve">муниципального образования </w:t>
      </w:r>
      <w:r>
        <w:rPr>
          <w:rFonts w:eastAsia="Times New Roman" w:cs="Times New Roman"/>
          <w:sz w:val="28"/>
          <w:szCs w:val="28"/>
          <w:lang w:eastAsia="ru-RU"/>
        </w:rPr>
        <w:t>Калининский</w:t>
      </w:r>
      <w:r>
        <w:rPr>
          <w:sz w:val="28"/>
          <w:szCs w:val="28"/>
        </w:rPr>
        <w:t xml:space="preserve"> сельсовет».</w:t>
      </w:r>
    </w:p>
    <w:p>
      <w:pPr>
        <w:pStyle w:val="ConsPlusNormal"/>
        <w:ind w:firstLine="709"/>
        <w:jc w:val="both"/>
        <w:rPr>
          <w:rFonts w:ascii="Times New Roman" w:hAnsi="Times New Roman" w:cs="Times New Roman"/>
          <w:color w:val="000000"/>
          <w:sz w:val="26"/>
          <w:szCs w:val="26"/>
        </w:rPr>
      </w:pPr>
      <w:r>
        <w:rPr>
          <w:rFonts w:cs="Times New Roman" w:ascii="Times New Roman" w:hAnsi="Times New Roman"/>
          <w:color w:val="000000"/>
          <w:sz w:val="26"/>
          <w:szCs w:val="26"/>
        </w:rPr>
        <w:t>Предметом муниципального контроля на автомобильном транспорте является соблюдение юридическими лицами, индивидуальными предпринимателями, гражданами (далее – контролируемые лица) обязательных требований:</w:t>
      </w:r>
    </w:p>
    <w:p>
      <w:pPr>
        <w:pStyle w:val="ConsPlusNormal"/>
        <w:ind w:firstLine="709"/>
        <w:jc w:val="both"/>
        <w:rPr>
          <w:rFonts w:ascii="Times New Roman" w:hAnsi="Times New Roman" w:cs="Times New Roman"/>
          <w:color w:val="000000"/>
          <w:sz w:val="26"/>
          <w:szCs w:val="26"/>
        </w:rPr>
      </w:pPr>
      <w:r>
        <w:rPr>
          <w:rFonts w:cs="Times New Roman" w:ascii="Times New Roman" w:hAnsi="Times New Roman"/>
          <w:color w:val="000000"/>
          <w:sz w:val="26"/>
          <w:szCs w:val="26"/>
        </w:rPr>
        <w:t xml:space="preserve">1) в области автомобильных дорог и дорожной деятельности, установленных в отношении автомобильных дорог местного значения </w:t>
      </w:r>
      <w:r>
        <w:rPr>
          <w:rFonts w:cs="Times New Roman" w:ascii="Times New Roman" w:hAnsi="Times New Roman"/>
          <w:sz w:val="26"/>
          <w:szCs w:val="26"/>
        </w:rPr>
        <w:t xml:space="preserve">муниципального образования </w:t>
      </w:r>
      <w:r>
        <w:rPr>
          <w:rFonts w:eastAsia="Times New Roman" w:cs="Times New Roman" w:ascii="Times New Roman" w:hAnsi="Times New Roman"/>
          <w:sz w:val="28"/>
          <w:szCs w:val="28"/>
          <w:lang w:eastAsia="ru-RU"/>
        </w:rPr>
        <w:t>Калининский</w:t>
      </w:r>
      <w:r>
        <w:rPr>
          <w:rFonts w:cs="Times New Roman" w:ascii="Times New Roman" w:hAnsi="Times New Roman"/>
          <w:sz w:val="26"/>
          <w:szCs w:val="26"/>
        </w:rPr>
        <w:t xml:space="preserve"> сельсовет</w:t>
      </w:r>
      <w:r>
        <w:rPr>
          <w:rFonts w:cs="Times New Roman" w:ascii="Times New Roman" w:hAnsi="Times New Roman"/>
          <w:color w:val="000000"/>
          <w:sz w:val="26"/>
          <w:szCs w:val="26"/>
        </w:rPr>
        <w:t xml:space="preserve"> (далее – автомобильные дороги местного значения или автомобильные дороги общего пользования местного значения):</w:t>
      </w:r>
    </w:p>
    <w:p>
      <w:pPr>
        <w:pStyle w:val="ConsPlusNormal"/>
        <w:ind w:firstLine="709"/>
        <w:jc w:val="both"/>
        <w:rPr>
          <w:rFonts w:ascii="Times New Roman" w:hAnsi="Times New Roman" w:cs="Times New Roman"/>
          <w:color w:val="000000"/>
          <w:sz w:val="26"/>
          <w:szCs w:val="26"/>
        </w:rPr>
      </w:pPr>
      <w:r>
        <w:rPr>
          <w:rFonts w:cs="Times New Roman" w:ascii="Times New Roman" w:hAnsi="Times New Roman"/>
          <w:color w:val="000000"/>
          <w:sz w:val="26"/>
          <w:szCs w:val="26"/>
        </w:rPr>
        <w:t>а) к эксплуатации объектов дорожного сервиса, размещенных в полосах отвода и (или) придорожных полосах автомобильных дорог общего пользования;</w:t>
      </w:r>
    </w:p>
    <w:p>
      <w:pPr>
        <w:pStyle w:val="ConsPlusNormal"/>
        <w:ind w:firstLine="709"/>
        <w:jc w:val="both"/>
        <w:rPr>
          <w:rFonts w:ascii="Times New Roman" w:hAnsi="Times New Roman" w:cs="Times New Roman"/>
          <w:color w:val="000000"/>
          <w:sz w:val="26"/>
          <w:szCs w:val="26"/>
        </w:rPr>
      </w:pPr>
      <w:r>
        <w:rPr>
          <w:rFonts w:cs="Times New Roman" w:ascii="Times New Roman" w:hAnsi="Times New Roman"/>
          <w:color w:val="000000"/>
          <w:sz w:val="26"/>
          <w:szCs w:val="26"/>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pPr>
        <w:pStyle w:val="ConsPlusNormal"/>
        <w:ind w:firstLine="709"/>
        <w:jc w:val="both"/>
        <w:rPr>
          <w:rFonts w:ascii="Times New Roman" w:hAnsi="Times New Roman" w:cs="Times New Roman"/>
          <w:color w:val="000000"/>
          <w:sz w:val="26"/>
          <w:szCs w:val="26"/>
        </w:rPr>
      </w:pPr>
      <w:r>
        <w:rPr>
          <w:rFonts w:cs="Times New Roman" w:ascii="Times New Roman" w:hAnsi="Times New Roman"/>
          <w:color w:val="000000"/>
          <w:sz w:val="26"/>
          <w:szCs w:val="26"/>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pPr>
        <w:pStyle w:val="ConsPlusNormal"/>
        <w:ind w:firstLine="709"/>
        <w:jc w:val="both"/>
        <w:rPr>
          <w:rFonts w:ascii="Times New Roman" w:hAnsi="Times New Roman" w:cs="Times New Roman"/>
          <w:color w:val="000000"/>
          <w:sz w:val="26"/>
          <w:szCs w:val="26"/>
        </w:rPr>
      </w:pPr>
      <w:r>
        <w:rPr>
          <w:rFonts w:cs="Times New Roman" w:ascii="Times New Roman" w:hAnsi="Times New Roman"/>
          <w:color w:val="000000"/>
          <w:sz w:val="26"/>
          <w:szCs w:val="26"/>
        </w:rPr>
      </w:r>
    </w:p>
    <w:p>
      <w:pPr>
        <w:pStyle w:val="ConsPlusNormal"/>
        <w:ind w:firstLine="709"/>
        <w:jc w:val="both"/>
        <w:rPr>
          <w:rFonts w:ascii="Times New Roman" w:hAnsi="Times New Roman" w:cs="Times New Roman"/>
          <w:color w:val="000000"/>
          <w:sz w:val="26"/>
          <w:szCs w:val="26"/>
        </w:rPr>
      </w:pPr>
      <w:r>
        <w:rPr>
          <w:rFonts w:cs="Times New Roman" w:ascii="Times New Roman" w:hAnsi="Times New Roman"/>
          <w:color w:val="000000"/>
          <w:sz w:val="26"/>
          <w:szCs w:val="26"/>
        </w:rPr>
        <w:t xml:space="preserve">Объектами </w:t>
      </w:r>
      <w:bookmarkStart w:id="2" w:name="_Hlk77676821"/>
      <w:r>
        <w:rPr>
          <w:rFonts w:cs="Times New Roman" w:ascii="Times New Roman" w:hAnsi="Times New Roman"/>
          <w:color w:val="000000"/>
          <w:sz w:val="26"/>
          <w:szCs w:val="26"/>
        </w:rPr>
        <w:t xml:space="preserve">муниципального контроля </w:t>
      </w:r>
      <w:bookmarkEnd w:id="2"/>
      <w:r>
        <w:rPr>
          <w:rFonts w:cs="Times New Roman" w:ascii="Times New Roman" w:hAnsi="Times New Roman"/>
          <w:color w:val="000000"/>
          <w:sz w:val="26"/>
          <w:szCs w:val="26"/>
        </w:rPr>
        <w:t>являются:</w:t>
      </w:r>
    </w:p>
    <w:p>
      <w:pPr>
        <w:pStyle w:val="ConsPlusNormal"/>
        <w:ind w:firstLine="709"/>
        <w:jc w:val="both"/>
        <w:rPr>
          <w:rFonts w:ascii="Times New Roman" w:hAnsi="Times New Roman" w:cs="Times New Roman"/>
          <w:color w:val="000000"/>
          <w:sz w:val="26"/>
          <w:szCs w:val="26"/>
        </w:rPr>
      </w:pPr>
      <w:r>
        <w:rPr>
          <w:rFonts w:cs="Times New Roman" w:ascii="Times New Roman" w:hAnsi="Times New Roman"/>
          <w:color w:val="000000"/>
          <w:sz w:val="26"/>
          <w:szCs w:val="26"/>
        </w:rPr>
        <w:t>а) в рамках пункта 1 части 1 статьи 16 Федерального закона от 31.07.2020 № 248-ФЗ «О государственном контроле (надзоре) и муниципальном контроле в Российской Федерации»:</w:t>
      </w:r>
    </w:p>
    <w:p>
      <w:pPr>
        <w:pStyle w:val="ConsPlusNormal"/>
        <w:ind w:firstLine="709"/>
        <w:jc w:val="both"/>
        <w:rPr>
          <w:rFonts w:ascii="Times New Roman" w:hAnsi="Times New Roman" w:cs="Times New Roman"/>
          <w:color w:val="000000"/>
          <w:sz w:val="26"/>
          <w:szCs w:val="26"/>
        </w:rPr>
      </w:pPr>
      <w:r>
        <w:rPr>
          <w:rFonts w:cs="Times New Roman" w:ascii="Times New Roman" w:hAnsi="Times New Roman"/>
          <w:color w:val="000000"/>
          <w:sz w:val="26"/>
          <w:szCs w:val="26"/>
        </w:rPr>
        <w:t>деятельность по использованию полос отвода и (или) придорожных полос автомобильных дорог общего пользования местного значения;</w:t>
      </w:r>
    </w:p>
    <w:p>
      <w:pPr>
        <w:pStyle w:val="ConsPlusNormal"/>
        <w:ind w:firstLine="709"/>
        <w:jc w:val="both"/>
        <w:rPr>
          <w:rFonts w:ascii="Times New Roman" w:hAnsi="Times New Roman" w:cs="Times New Roman"/>
          <w:color w:val="000000"/>
          <w:sz w:val="26"/>
          <w:szCs w:val="26"/>
        </w:rPr>
      </w:pPr>
      <w:r>
        <w:rPr>
          <w:rFonts w:cs="Times New Roman" w:ascii="Times New Roman" w:hAnsi="Times New Roman"/>
          <w:color w:val="000000"/>
          <w:sz w:val="26"/>
          <w:szCs w:val="26"/>
        </w:rPr>
        <w:t>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pPr>
        <w:pStyle w:val="ConsPlusNormal"/>
        <w:ind w:firstLine="709"/>
        <w:jc w:val="both"/>
        <w:rPr>
          <w:rFonts w:ascii="Times New Roman" w:hAnsi="Times New Roman" w:cs="Times New Roman"/>
          <w:color w:val="000000"/>
          <w:sz w:val="26"/>
          <w:szCs w:val="26"/>
        </w:rPr>
      </w:pPr>
      <w:r>
        <w:rPr>
          <w:rFonts w:cs="Times New Roman" w:ascii="Times New Roman" w:hAnsi="Times New Roman"/>
          <w:color w:val="000000"/>
          <w:sz w:val="26"/>
          <w:szCs w:val="26"/>
        </w:rPr>
        <w:t>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pPr>
        <w:pStyle w:val="ConsPlusNormal"/>
        <w:ind w:firstLine="709"/>
        <w:jc w:val="both"/>
        <w:rPr>
          <w:rFonts w:ascii="Times New Roman" w:hAnsi="Times New Roman" w:cs="Times New Roman"/>
          <w:color w:val="000000"/>
          <w:sz w:val="26"/>
          <w:szCs w:val="26"/>
        </w:rPr>
      </w:pPr>
      <w:r>
        <w:rPr>
          <w:rFonts w:cs="Times New Roman" w:ascii="Times New Roman" w:hAnsi="Times New Roman"/>
          <w:color w:val="000000"/>
          <w:sz w:val="26"/>
          <w:szCs w:val="26"/>
        </w:rPr>
        <w:t>б) в рамках пункта 2 части 1 статьи 16 Федерального закона от 31.07.2020 № 248-ФЗ «О государственном контроле (надзоре) и муниципальном контроле в Российской Федерации»:</w:t>
      </w:r>
    </w:p>
    <w:p>
      <w:pPr>
        <w:pStyle w:val="ConsPlusNormal"/>
        <w:ind w:firstLine="709"/>
        <w:jc w:val="both"/>
        <w:rPr>
          <w:rFonts w:ascii="Times New Roman" w:hAnsi="Times New Roman" w:cs="Times New Roman"/>
          <w:color w:val="000000"/>
          <w:sz w:val="26"/>
          <w:szCs w:val="26"/>
        </w:rPr>
      </w:pPr>
      <w:r>
        <w:rPr>
          <w:rFonts w:cs="Times New Roman" w:ascii="Times New Roman" w:hAnsi="Times New Roman"/>
          <w:color w:val="000000"/>
          <w:sz w:val="26"/>
          <w:szCs w:val="26"/>
        </w:rPr>
        <w:t>внесение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pPr>
        <w:pStyle w:val="ConsPlusNormal"/>
        <w:ind w:firstLine="709"/>
        <w:jc w:val="both"/>
        <w:rPr>
          <w:rFonts w:ascii="Times New Roman" w:hAnsi="Times New Roman" w:cs="Times New Roman"/>
          <w:color w:val="000000"/>
          <w:sz w:val="26"/>
          <w:szCs w:val="26"/>
        </w:rPr>
      </w:pPr>
      <w:bookmarkStart w:id="3" w:name="_Hlk77675416"/>
      <w:r>
        <w:rPr>
          <w:rFonts w:cs="Times New Roman" w:ascii="Times New Roman" w:hAnsi="Times New Roman"/>
          <w:color w:val="000000"/>
          <w:sz w:val="26"/>
          <w:szCs w:val="26"/>
        </w:rPr>
        <w:t xml:space="preserve">внесение платы за </w:t>
      </w:r>
      <w:bookmarkEnd w:id="3"/>
      <w:r>
        <w:rPr>
          <w:rFonts w:cs="Times New Roman" w:ascii="Times New Roman" w:hAnsi="Times New Roman"/>
          <w:color w:val="000000"/>
          <w:sz w:val="26"/>
          <w:szCs w:val="26"/>
        </w:rPr>
        <w:t>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pPr>
        <w:pStyle w:val="ConsPlusNormal"/>
        <w:ind w:firstLine="709"/>
        <w:jc w:val="both"/>
        <w:rPr>
          <w:rFonts w:ascii="Times New Roman" w:hAnsi="Times New Roman" w:cs="Times New Roman"/>
          <w:color w:val="000000"/>
          <w:sz w:val="26"/>
          <w:szCs w:val="26"/>
        </w:rPr>
      </w:pPr>
      <w:r>
        <w:rPr>
          <w:rFonts w:cs="Times New Roman" w:ascii="Times New Roman" w:hAnsi="Times New Roman"/>
          <w:color w:val="000000"/>
          <w:sz w:val="26"/>
          <w:szCs w:val="26"/>
        </w:rPr>
        <w:t>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p>
    <w:p>
      <w:pPr>
        <w:pStyle w:val="ConsPlusNormal"/>
        <w:ind w:firstLine="709"/>
        <w:jc w:val="both"/>
        <w:rPr>
          <w:rFonts w:ascii="Times New Roman" w:hAnsi="Times New Roman" w:cs="Times New Roman"/>
          <w:color w:val="000000"/>
          <w:sz w:val="26"/>
          <w:szCs w:val="26"/>
        </w:rPr>
      </w:pPr>
      <w:r>
        <w:rPr>
          <w:rFonts w:cs="Times New Roman" w:ascii="Times New Roman" w:hAnsi="Times New Roman"/>
          <w:color w:val="000000"/>
          <w:sz w:val="26"/>
          <w:szCs w:val="26"/>
        </w:rPr>
        <w:t>внесение платы за присоединение объектов дорожного сервиса к автомобильным дорогам общего пользования местного значения;</w:t>
      </w:r>
    </w:p>
    <w:p>
      <w:pPr>
        <w:pStyle w:val="ConsPlusNormal"/>
        <w:ind w:firstLine="709"/>
        <w:jc w:val="both"/>
        <w:rPr>
          <w:rFonts w:ascii="Times New Roman" w:hAnsi="Times New Roman" w:cs="Times New Roman"/>
          <w:color w:val="000000"/>
          <w:sz w:val="26"/>
          <w:szCs w:val="26"/>
        </w:rPr>
      </w:pPr>
      <w:r>
        <w:rPr>
          <w:rFonts w:cs="Times New Roman" w:ascii="Times New Roman" w:hAnsi="Times New Roman"/>
          <w:color w:val="000000"/>
          <w:sz w:val="26"/>
          <w:szCs w:val="26"/>
        </w:rPr>
        <w:t>дорожно-строительные материалы, указанные в приложении № 1 к техническому регламенту Таможенного союза «Безопасность автомобильных дорог» (ТР ТС 014/2011);</w:t>
      </w:r>
    </w:p>
    <w:p>
      <w:pPr>
        <w:pStyle w:val="ConsPlusNormal"/>
        <w:ind w:firstLine="709"/>
        <w:jc w:val="both"/>
        <w:rPr>
          <w:rFonts w:ascii="Times New Roman" w:hAnsi="Times New Roman" w:cs="Times New Roman"/>
          <w:color w:val="000000"/>
          <w:sz w:val="26"/>
          <w:szCs w:val="26"/>
        </w:rPr>
      </w:pPr>
      <w:r>
        <w:rPr>
          <w:rFonts w:cs="Times New Roman" w:ascii="Times New Roman" w:hAnsi="Times New Roman"/>
          <w:color w:val="000000"/>
          <w:sz w:val="26"/>
          <w:szCs w:val="26"/>
        </w:rPr>
        <w:t>дорожно-строительные изделия, указанные в приложении № 2 к техническому регламенту Таможенного союза «Безопасность автомобильных дорог» (ТР ТС 014/2011);</w:t>
      </w:r>
    </w:p>
    <w:p>
      <w:pPr>
        <w:pStyle w:val="ConsPlusNormal"/>
        <w:ind w:firstLine="709"/>
        <w:jc w:val="both"/>
        <w:rPr>
          <w:rFonts w:ascii="Times New Roman" w:hAnsi="Times New Roman" w:cs="Times New Roman"/>
          <w:color w:val="000000"/>
          <w:sz w:val="26"/>
          <w:szCs w:val="26"/>
        </w:rPr>
      </w:pPr>
      <w:r>
        <w:rPr>
          <w:rFonts w:cs="Times New Roman" w:ascii="Times New Roman" w:hAnsi="Times New Roman"/>
          <w:color w:val="000000"/>
          <w:sz w:val="26"/>
          <w:szCs w:val="26"/>
        </w:rPr>
        <w:t>в) в рамках пункта 3 части 1 статьи 16 Федерального закона Федерального закона от 31.07.2020 № 248-ФЗ «О государственном контроле (надзоре) и муниципальном контроле в Российской Федерации»:</w:t>
      </w:r>
    </w:p>
    <w:p>
      <w:pPr>
        <w:pStyle w:val="ConsPlusNormal"/>
        <w:ind w:firstLine="709"/>
        <w:jc w:val="both"/>
        <w:rPr>
          <w:rFonts w:ascii="Times New Roman" w:hAnsi="Times New Roman" w:cs="Times New Roman"/>
          <w:color w:val="000000"/>
          <w:sz w:val="26"/>
          <w:szCs w:val="26"/>
        </w:rPr>
      </w:pPr>
      <w:r>
        <w:rPr>
          <w:rFonts w:cs="Times New Roman" w:ascii="Times New Roman" w:hAnsi="Times New Roman"/>
          <w:color w:val="000000"/>
          <w:sz w:val="26"/>
          <w:szCs w:val="26"/>
        </w:rPr>
      </w:r>
    </w:p>
    <w:p>
      <w:pPr>
        <w:pStyle w:val="ConsPlusNormal"/>
        <w:ind w:firstLine="709"/>
        <w:jc w:val="both"/>
        <w:rPr>
          <w:rFonts w:ascii="Times New Roman" w:hAnsi="Times New Roman" w:cs="Times New Roman"/>
          <w:color w:val="000000"/>
          <w:sz w:val="26"/>
          <w:szCs w:val="26"/>
        </w:rPr>
      </w:pPr>
      <w:r>
        <w:rPr>
          <w:rFonts w:cs="Times New Roman" w:ascii="Times New Roman" w:hAnsi="Times New Roman"/>
          <w:color w:val="000000"/>
          <w:sz w:val="26"/>
          <w:szCs w:val="26"/>
        </w:rPr>
        <w:t>объекты дорожного сервиса, размещенные в полосах отвода и (или) придорожных полосах автомобильных дорог общего пользования местного значения;</w:t>
      </w:r>
    </w:p>
    <w:p>
      <w:pPr>
        <w:pStyle w:val="ConsPlusNormal"/>
        <w:ind w:firstLine="709"/>
        <w:jc w:val="both"/>
        <w:rPr>
          <w:rFonts w:ascii="Times New Roman" w:hAnsi="Times New Roman" w:cs="Times New Roman"/>
          <w:color w:val="000000"/>
          <w:sz w:val="26"/>
          <w:szCs w:val="26"/>
        </w:rPr>
      </w:pPr>
      <w:r>
        <w:rPr>
          <w:rFonts w:cs="Times New Roman" w:ascii="Times New Roman" w:hAnsi="Times New Roman"/>
          <w:color w:val="000000"/>
          <w:sz w:val="26"/>
          <w:szCs w:val="26"/>
        </w:rPr>
        <w:t>придорожные полосы и полосы отвода автомобильных дорог общего пользования местного значения;</w:t>
      </w:r>
    </w:p>
    <w:p>
      <w:pPr>
        <w:pStyle w:val="ConsPlusNormal"/>
        <w:ind w:firstLine="709"/>
        <w:jc w:val="both"/>
        <w:rPr>
          <w:rFonts w:ascii="Times New Roman" w:hAnsi="Times New Roman" w:cs="Times New Roman"/>
          <w:color w:val="000000"/>
          <w:sz w:val="26"/>
          <w:szCs w:val="26"/>
        </w:rPr>
      </w:pPr>
      <w:r>
        <w:rPr>
          <w:rFonts w:cs="Times New Roman" w:ascii="Times New Roman" w:hAnsi="Times New Roman"/>
          <w:color w:val="000000"/>
          <w:sz w:val="26"/>
          <w:szCs w:val="26"/>
        </w:rPr>
        <w:t>автомобильная дорога общего пользования местного значения и искусственные дорожные сооружения на ней;</w:t>
      </w:r>
    </w:p>
    <w:p>
      <w:pPr>
        <w:pStyle w:val="ConsPlusNormal"/>
        <w:ind w:firstLine="709"/>
        <w:jc w:val="both"/>
        <w:rPr>
          <w:rFonts w:ascii="Times New Roman" w:hAnsi="Times New Roman" w:cs="Times New Roman"/>
          <w:color w:val="000000"/>
          <w:sz w:val="26"/>
          <w:szCs w:val="26"/>
        </w:rPr>
      </w:pPr>
      <w:r>
        <w:rPr>
          <w:rFonts w:cs="Times New Roman" w:ascii="Times New Roman" w:hAnsi="Times New Roman"/>
          <w:color w:val="000000"/>
          <w:sz w:val="26"/>
          <w:szCs w:val="26"/>
        </w:rPr>
        <w:t>примыкания к автомобильным дорогам местного значения, в том числе примыкания объектов дорожного сервиса.</w:t>
      </w:r>
    </w:p>
    <w:p>
      <w:pPr>
        <w:pStyle w:val="Style18"/>
        <w:tabs>
          <w:tab w:val="clear" w:pos="708"/>
          <w:tab w:val="left" w:pos="1276" w:leader="none"/>
        </w:tabs>
        <w:ind w:firstLine="709"/>
        <w:rPr>
          <w:sz w:val="28"/>
          <w:szCs w:val="28"/>
        </w:rPr>
      </w:pPr>
      <w:r>
        <w:rPr>
          <w:sz w:val="28"/>
          <w:szCs w:val="28"/>
        </w:rPr>
        <w:t xml:space="preserve">Положением о муниципальном жилищном контроле на территории муниципального образования </w:t>
      </w:r>
      <w:r>
        <w:rPr>
          <w:rFonts w:eastAsia="Times New Roman" w:cs="Times New Roman"/>
          <w:sz w:val="28"/>
          <w:szCs w:val="28"/>
          <w:lang w:eastAsia="ru-RU"/>
        </w:rPr>
        <w:t>Калининский</w:t>
      </w:r>
      <w:r>
        <w:rPr>
          <w:sz w:val="28"/>
          <w:szCs w:val="28"/>
        </w:rPr>
        <w:t xml:space="preserve"> сельсовет определены ключевые показатели вида контроля и их целевые значения. Однако в 2022 году, в условиях действия моратория, введенного постановлением Правительства Российской Федерации от 10.03.2022 № 336 «Об особенностях организации и осуществления государственного контроля (надзора), муниципального контроля» (далее - постановление) плановые (внеплановые) контрольные мероприятия в отношении контролируемых лиц   не проводились. В соответствии с п.10 данного постановления были проведены профилактические мероприятия. </w:t>
      </w:r>
    </w:p>
    <w:p>
      <w:pPr>
        <w:pStyle w:val="Style18"/>
        <w:tabs>
          <w:tab w:val="clear" w:pos="708"/>
          <w:tab w:val="left" w:pos="1276" w:leader="none"/>
        </w:tabs>
        <w:ind w:firstLine="709"/>
        <w:rPr>
          <w:sz w:val="28"/>
          <w:szCs w:val="28"/>
        </w:rPr>
      </w:pPr>
      <w:r>
        <w:rPr>
          <w:sz w:val="28"/>
          <w:szCs w:val="28"/>
        </w:rPr>
        <w:t>Случаев причинения контролируемыми лицами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возникновения чрезвычайных ситуаций природного и техногенного характера не установлено.</w:t>
      </w:r>
    </w:p>
    <w:p>
      <w:pPr>
        <w:pStyle w:val="Normal"/>
        <w:spacing w:lineRule="auto" w:line="240" w:before="0" w:after="0"/>
        <w:ind w:firstLine="709"/>
        <w:jc w:val="both"/>
        <w:rPr>
          <w:rFonts w:ascii="Times New Roman" w:hAnsi="Times New Roman" w:eastAsia="Times New Roman" w:cs="Times New Roman"/>
          <w:sz w:val="28"/>
          <w:szCs w:val="28"/>
        </w:rPr>
      </w:pPr>
      <w:r>
        <w:rPr>
          <w:rFonts w:eastAsia="Times New Roman" w:cs="Times New Roman"/>
          <w:sz w:val="28"/>
          <w:szCs w:val="28"/>
        </w:rPr>
        <w:t>-доля устраненных нарушений из числа выявленных нарушений обязательных требований - 0%;</w:t>
      </w:r>
    </w:p>
    <w:p>
      <w:pPr>
        <w:pStyle w:val="Normal"/>
        <w:spacing w:lineRule="auto" w:line="240" w:before="0" w:after="0"/>
        <w:ind w:firstLine="709"/>
        <w:jc w:val="both"/>
        <w:rPr>
          <w:rFonts w:ascii="Times New Roman" w:hAnsi="Times New Roman" w:eastAsia="Times New Roman" w:cs="Times New Roman"/>
          <w:sz w:val="28"/>
          <w:szCs w:val="28"/>
        </w:rPr>
      </w:pPr>
      <w:r>
        <w:rPr>
          <w:rFonts w:eastAsia="Times New Roman" w:cs="Times New Roman"/>
          <w:sz w:val="28"/>
          <w:szCs w:val="28"/>
        </w:rPr>
        <w:t>-доля выполнения плана проведения плановых контрольных мероприятий на очередной календарный год - 0%;</w:t>
      </w:r>
    </w:p>
    <w:p>
      <w:pPr>
        <w:pStyle w:val="Normal"/>
        <w:spacing w:lineRule="auto" w:line="240" w:before="0" w:after="0"/>
        <w:ind w:firstLine="709"/>
        <w:jc w:val="both"/>
        <w:rPr>
          <w:rFonts w:ascii="Times New Roman" w:hAnsi="Times New Roman" w:eastAsia="Times New Roman" w:cs="Times New Roman"/>
          <w:sz w:val="28"/>
          <w:szCs w:val="28"/>
        </w:rPr>
      </w:pPr>
      <w:r>
        <w:rPr>
          <w:rFonts w:eastAsia="Times New Roman" w:cs="Times New Roman"/>
          <w:sz w:val="28"/>
          <w:szCs w:val="28"/>
        </w:rPr>
        <w:t>-доля обоснованных жалоб на действия (бездействие) контрольного органа и (или) его должностного лица при проведении контрольных мероприятий - 0%;</w:t>
      </w:r>
    </w:p>
    <w:p>
      <w:pPr>
        <w:pStyle w:val="Normal"/>
        <w:spacing w:lineRule="auto" w:line="240" w:before="0" w:after="0"/>
        <w:ind w:firstLine="709"/>
        <w:jc w:val="both"/>
        <w:rPr>
          <w:rFonts w:ascii="Times New Roman" w:hAnsi="Times New Roman" w:eastAsia="Times New Roman" w:cs="Times New Roman"/>
          <w:sz w:val="28"/>
          <w:szCs w:val="28"/>
        </w:rPr>
      </w:pPr>
      <w:r>
        <w:rPr>
          <w:rFonts w:eastAsia="Times New Roman" w:cs="Times New Roman"/>
          <w:sz w:val="28"/>
          <w:szCs w:val="28"/>
        </w:rPr>
        <w:t>-доля отмененных результатов контрольных мероприятий - 0%;</w:t>
      </w:r>
    </w:p>
    <w:p>
      <w:pPr>
        <w:pStyle w:val="Normal"/>
        <w:spacing w:lineRule="auto" w:line="240" w:before="0" w:after="0"/>
        <w:ind w:firstLine="709"/>
        <w:jc w:val="both"/>
        <w:rPr>
          <w:rFonts w:ascii="Times New Roman" w:hAnsi="Times New Roman" w:eastAsia="Times New Roman" w:cs="Times New Roman"/>
          <w:sz w:val="28"/>
          <w:szCs w:val="28"/>
        </w:rPr>
      </w:pPr>
      <w:r>
        <w:rPr>
          <w:rFonts w:eastAsia="Times New Roman" w:cs="Times New Roman"/>
          <w:sz w:val="28"/>
          <w:szCs w:val="28"/>
        </w:rPr>
        <w:t>-доля контрольных мероприятий, по результатам которых были выявлены нарушения, но не приняты соответствующие меры административного воздействия - 0%;</w:t>
      </w:r>
    </w:p>
    <w:p>
      <w:pPr>
        <w:pStyle w:val="Normal"/>
        <w:spacing w:lineRule="auto" w:line="240" w:before="0" w:after="0"/>
        <w:ind w:firstLine="709"/>
        <w:jc w:val="both"/>
        <w:rPr>
          <w:rFonts w:ascii="Times New Roman" w:hAnsi="Times New Roman" w:eastAsia="Times New Roman" w:cs="Times New Roman"/>
          <w:sz w:val="28"/>
          <w:szCs w:val="28"/>
        </w:rPr>
      </w:pPr>
      <w:r>
        <w:rPr>
          <w:rFonts w:eastAsia="Times New Roman" w:cs="Times New Roman"/>
          <w:sz w:val="28"/>
          <w:szCs w:val="28"/>
        </w:rPr>
        <w:t>-доля вынесенных судебных решений о назначении административного наказания по материалам контрольного органа – 0%;</w:t>
      </w:r>
    </w:p>
    <w:p>
      <w:pPr>
        <w:pStyle w:val="Normal"/>
        <w:spacing w:lineRule="auto" w:line="240" w:before="0" w:after="0"/>
        <w:ind w:firstLine="709"/>
        <w:jc w:val="both"/>
        <w:rPr>
          <w:rFonts w:ascii="Times New Roman" w:hAnsi="Times New Roman" w:eastAsia="Times New Roman" w:cs="Times New Roman"/>
          <w:sz w:val="28"/>
          <w:szCs w:val="28"/>
        </w:rPr>
      </w:pPr>
      <w:r>
        <w:rPr>
          <w:rFonts w:eastAsia="Times New Roman" w:cs="Times New Roman"/>
          <w:sz w:val="28"/>
          <w:szCs w:val="28"/>
        </w:rPr>
        <w:t>-доля отмененных в судебном порядке постановлений по делам об административных правонарушениях от общего количества вынесенных контрольным органом постановлений, за исключением постановлений, отмененных на основании статей 2.7 и 2.9 Кодекса Российской Федерации об административных правонарушениях - 0%.</w:t>
      </w:r>
    </w:p>
    <w:p>
      <w:pPr>
        <w:pStyle w:val="Normal"/>
        <w:spacing w:lineRule="auto" w:line="240" w:before="0" w:after="0"/>
        <w:jc w:val="both"/>
        <w:rPr>
          <w:rFonts w:ascii="Times New Roman" w:hAnsi="Times New Roman" w:eastAsia="Times New Roman" w:cs="Times New Roman"/>
          <w:sz w:val="28"/>
          <w:szCs w:val="28"/>
        </w:rPr>
      </w:pPr>
      <w:r>
        <w:rPr>
          <w:rFonts w:eastAsia="Times New Roman" w:cs="Times New Roman"/>
          <w:sz w:val="28"/>
          <w:szCs w:val="28"/>
        </w:rPr>
      </w:r>
    </w:p>
    <w:p>
      <w:pPr>
        <w:pStyle w:val="Normal"/>
        <w:spacing w:lineRule="auto" w:line="240" w:before="0" w:after="0"/>
        <w:jc w:val="center"/>
        <w:rPr>
          <w:rFonts w:ascii="Times New Roman" w:hAnsi="Times New Roman" w:eastAsia="Times New Roman" w:cs="Times New Roman"/>
          <w:b/>
          <w:b/>
          <w:sz w:val="28"/>
          <w:szCs w:val="28"/>
        </w:rPr>
      </w:pPr>
      <w:r>
        <w:rPr>
          <w:rFonts w:eastAsia="Times New Roman" w:cs="Times New Roman"/>
          <w:b/>
          <w:sz w:val="28"/>
          <w:szCs w:val="28"/>
        </w:rPr>
        <w:t>2. Сведения об организации муниципального контроля</w:t>
      </w:r>
    </w:p>
    <w:p>
      <w:pPr>
        <w:pStyle w:val="Normal"/>
        <w:spacing w:lineRule="auto" w:line="240" w:before="0" w:after="0"/>
        <w:jc w:val="center"/>
        <w:rPr>
          <w:rFonts w:ascii="Times New Roman" w:hAnsi="Times New Roman" w:eastAsia="Times New Roman" w:cs="Times New Roman"/>
          <w:b/>
          <w:b/>
          <w:sz w:val="28"/>
          <w:szCs w:val="28"/>
        </w:rPr>
      </w:pPr>
      <w:r>
        <w:rPr>
          <w:rFonts w:eastAsia="Times New Roman" w:cs="Times New Roman"/>
          <w:b/>
          <w:sz w:val="28"/>
          <w:szCs w:val="28"/>
        </w:rPr>
        <w:t>в сфере благоустройства на территории муниципального образования</w:t>
      </w:r>
    </w:p>
    <w:p>
      <w:pPr>
        <w:pStyle w:val="Normal"/>
        <w:spacing w:lineRule="auto" w:line="240" w:before="0" w:after="0"/>
        <w:jc w:val="center"/>
        <w:rPr>
          <w:rFonts w:ascii="Times New Roman" w:hAnsi="Times New Roman" w:eastAsia="Times New Roman" w:cs="Times New Roman"/>
          <w:sz w:val="28"/>
          <w:szCs w:val="28"/>
        </w:rPr>
      </w:pPr>
      <w:r>
        <w:rPr>
          <w:rFonts w:eastAsia="Times New Roman" w:cs="Times New Roman"/>
          <w:sz w:val="28"/>
          <w:szCs w:val="28"/>
        </w:rPr>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 xml:space="preserve">Положением о муниципальном </w:t>
      </w:r>
      <w:r>
        <w:rPr>
          <w:rFonts w:cs="Times New Roman" w:ascii="Times New Roman" w:hAnsi="Times New Roman"/>
          <w:bCs/>
          <w:color w:val="000000"/>
          <w:sz w:val="28"/>
          <w:szCs w:val="28"/>
        </w:rPr>
        <w:t xml:space="preserve">контроле </w:t>
        <w:br/>
        <w:t xml:space="preserve">на автомобильном транспорте, городском наземном электрическом транспорте и в дорожном хозяйстве в границах населенных пунктов </w:t>
      </w:r>
      <w:r>
        <w:rPr>
          <w:rFonts w:cs="Times New Roman" w:ascii="Times New Roman" w:hAnsi="Times New Roman"/>
          <w:sz w:val="28"/>
          <w:szCs w:val="28"/>
        </w:rPr>
        <w:t xml:space="preserve">муниципального образования </w:t>
      </w:r>
      <w:r>
        <w:rPr>
          <w:rFonts w:eastAsia="Times New Roman" w:cs="Times New Roman" w:ascii="Times New Roman" w:hAnsi="Times New Roman"/>
          <w:sz w:val="28"/>
          <w:szCs w:val="28"/>
          <w:lang w:eastAsia="ru-RU"/>
        </w:rPr>
        <w:t>Калининский</w:t>
      </w:r>
      <w:r>
        <w:rPr>
          <w:rFonts w:cs="Times New Roman" w:ascii="Times New Roman" w:hAnsi="Times New Roman"/>
          <w:sz w:val="28"/>
          <w:szCs w:val="28"/>
        </w:rPr>
        <w:t xml:space="preserve"> сельсовет на территории муниципального образования </w:t>
      </w:r>
      <w:r>
        <w:rPr>
          <w:rFonts w:cs="Times New Roman" w:ascii="Times New Roman" w:hAnsi="Times New Roman"/>
          <w:color w:val="000000"/>
          <w:sz w:val="28"/>
          <w:szCs w:val="28"/>
        </w:rPr>
        <w:t>система оценки и управления рисками при осуществлении муниципального контроля на автомобильном транспорте не применяется</w:t>
      </w:r>
      <w:bookmarkStart w:id="4" w:name="Par61"/>
      <w:bookmarkEnd w:id="4"/>
      <w:r>
        <w:rPr>
          <w:rFonts w:cs="Times New Roman" w:ascii="Times New Roman" w:hAnsi="Times New Roman"/>
          <w:color w:val="000000"/>
          <w:sz w:val="28"/>
          <w:szCs w:val="28"/>
        </w:rPr>
        <w:t xml:space="preserve"> соответственно </w:t>
      </w:r>
      <w:r>
        <w:rPr>
          <w:rFonts w:cs="Times New Roman" w:ascii="Times New Roman" w:hAnsi="Times New Roman"/>
          <w:sz w:val="28"/>
          <w:szCs w:val="28"/>
        </w:rPr>
        <w:t>категорий риска не предусмотрены.</w:t>
      </w:r>
    </w:p>
    <w:p>
      <w:pPr>
        <w:pStyle w:val="Normal"/>
        <w:spacing w:lineRule="auto" w:line="240" w:before="0" w:after="0"/>
        <w:ind w:firstLine="709"/>
        <w:jc w:val="both"/>
        <w:rPr>
          <w:rFonts w:ascii="Times New Roman" w:hAnsi="Times New Roman" w:eastAsia="Times New Roman" w:cs="Times New Roman"/>
          <w:sz w:val="28"/>
          <w:szCs w:val="28"/>
        </w:rPr>
      </w:pPr>
      <w:r>
        <w:rPr>
          <w:rFonts w:eastAsia="Times New Roman" w:cs="Times New Roman"/>
          <w:sz w:val="28"/>
          <w:szCs w:val="28"/>
        </w:rPr>
        <w:t xml:space="preserve">Полномочия по осуществлению данного вида муниципального контроля осуществляли должностные лица – главные специалисты  администрации </w:t>
      </w:r>
      <w:r>
        <w:rPr>
          <w:rFonts w:eastAsia="Times New Roman" w:cs="Times New Roman"/>
          <w:sz w:val="28"/>
          <w:szCs w:val="28"/>
          <w:lang w:eastAsia="ru-RU"/>
        </w:rPr>
        <w:t>Калининского</w:t>
      </w:r>
      <w:r>
        <w:rPr>
          <w:rFonts w:eastAsia="Times New Roman" w:cs="Times New Roman"/>
          <w:sz w:val="28"/>
          <w:szCs w:val="28"/>
        </w:rPr>
        <w:t xml:space="preserve"> сельсовета.</w:t>
      </w:r>
    </w:p>
    <w:p>
      <w:pPr>
        <w:pStyle w:val="Normal"/>
        <w:spacing w:lineRule="auto" w:line="240" w:before="0" w:after="0"/>
        <w:ind w:firstLine="709"/>
        <w:jc w:val="both"/>
        <w:rPr>
          <w:rFonts w:ascii="Times New Roman" w:hAnsi="Times New Roman" w:eastAsia="Times New Roman" w:cs="Times New Roman"/>
          <w:sz w:val="28"/>
          <w:szCs w:val="28"/>
        </w:rPr>
      </w:pPr>
      <w:r>
        <w:rPr>
          <w:rFonts w:eastAsia="Times New Roman" w:cs="Times New Roman"/>
          <w:sz w:val="28"/>
          <w:szCs w:val="28"/>
        </w:rPr>
        <w:t xml:space="preserve">Администрацией на постоянной основе вносится вся необходимая информация и документы в следующие информационный системы: Единый реестр контрольных (надзорных) мероприятий (ЕРКНМ), Единый реестр видов контроля (ЕРВК) и собственный сайт в раздел муниципальный контроль. </w:t>
      </w:r>
    </w:p>
    <w:p>
      <w:pPr>
        <w:pStyle w:val="Normal"/>
        <w:spacing w:lineRule="auto" w:line="240" w:before="0" w:after="0"/>
        <w:ind w:firstLine="709"/>
        <w:jc w:val="both"/>
        <w:rPr>
          <w:rFonts w:ascii="Times New Roman" w:hAnsi="Times New Roman" w:eastAsia="Times New Roman" w:cs="Times New Roman"/>
          <w:sz w:val="28"/>
          <w:szCs w:val="28"/>
        </w:rPr>
      </w:pPr>
      <w:r>
        <w:rPr>
          <w:rFonts w:eastAsia="Times New Roman" w:cs="Times New Roman"/>
          <w:sz w:val="28"/>
          <w:szCs w:val="28"/>
        </w:rPr>
        <w:t>Контролируемые лица, права и законные интересы которых, по их мнению, были непосредственно нарушены в рамках осуществления муниципального контроля, имели право на судебное обжалование  решений о проведении контрольных мероприятий, актов контрольных мероприятий, предписаний об устранении выявленных нарушений,  действий (бездействия) должностных лиц в рамках контрольных мероприятий.</w:t>
      </w:r>
    </w:p>
    <w:p>
      <w:pPr>
        <w:pStyle w:val="Normal"/>
        <w:spacing w:lineRule="auto" w:line="240" w:before="0" w:after="0"/>
        <w:ind w:firstLine="709"/>
        <w:jc w:val="both"/>
        <w:rPr>
          <w:rFonts w:ascii="Times New Roman" w:hAnsi="Times New Roman" w:eastAsia="Times New Roman" w:cs="Times New Roman"/>
          <w:sz w:val="28"/>
          <w:szCs w:val="28"/>
        </w:rPr>
      </w:pPr>
      <w:r>
        <w:rPr>
          <w:rFonts w:eastAsia="Times New Roman" w:cs="Times New Roman"/>
          <w:sz w:val="28"/>
          <w:szCs w:val="28"/>
        </w:rPr>
        <w:t>В 2022 году жалоб на действия должностных лиц органа контроля не поступало.</w:t>
      </w:r>
    </w:p>
    <w:p>
      <w:pPr>
        <w:pStyle w:val="Normal"/>
        <w:spacing w:lineRule="auto" w:line="240" w:before="0" w:after="0"/>
        <w:ind w:firstLine="709"/>
        <w:jc w:val="both"/>
        <w:rPr>
          <w:rFonts w:ascii="Times New Roman" w:hAnsi="Times New Roman" w:eastAsia="Times New Roman" w:cs="Times New Roman"/>
          <w:sz w:val="28"/>
          <w:szCs w:val="28"/>
        </w:rPr>
      </w:pPr>
      <w:r>
        <w:rPr>
          <w:rFonts w:eastAsia="Times New Roman" w:cs="Times New Roman"/>
          <w:sz w:val="28"/>
          <w:szCs w:val="28"/>
        </w:rPr>
      </w:r>
    </w:p>
    <w:p>
      <w:pPr>
        <w:pStyle w:val="Normal"/>
        <w:spacing w:lineRule="auto" w:line="240" w:before="0" w:after="0"/>
        <w:jc w:val="center"/>
        <w:rPr>
          <w:rFonts w:ascii="Times New Roman" w:hAnsi="Times New Roman" w:eastAsia="Times New Roman" w:cs="Times New Roman"/>
          <w:b/>
          <w:b/>
          <w:sz w:val="28"/>
          <w:szCs w:val="28"/>
        </w:rPr>
      </w:pPr>
      <w:r>
        <w:rPr>
          <w:rFonts w:eastAsia="Times New Roman" w:cs="Times New Roman"/>
          <w:b/>
          <w:sz w:val="28"/>
          <w:szCs w:val="28"/>
        </w:rPr>
        <w:t>3. Сведения о профилактике рисков причинения вреда (ущерба)</w:t>
      </w:r>
    </w:p>
    <w:p>
      <w:pPr>
        <w:pStyle w:val="Normal"/>
        <w:spacing w:lineRule="auto" w:line="240" w:before="0" w:after="0"/>
        <w:ind w:firstLine="709"/>
        <w:jc w:val="center"/>
        <w:rPr>
          <w:rFonts w:ascii="Times New Roman" w:hAnsi="Times New Roman" w:eastAsia="Times New Roman" w:cs="Times New Roman"/>
          <w:b/>
          <w:b/>
          <w:sz w:val="28"/>
          <w:szCs w:val="28"/>
        </w:rPr>
      </w:pPr>
      <w:r>
        <w:rPr>
          <w:rFonts w:eastAsia="Times New Roman" w:cs="Times New Roman"/>
          <w:b/>
          <w:sz w:val="28"/>
          <w:szCs w:val="28"/>
        </w:rPr>
      </w:r>
    </w:p>
    <w:p>
      <w:pPr>
        <w:pStyle w:val="Normal"/>
        <w:spacing w:lineRule="auto" w:line="240" w:before="0" w:after="0"/>
        <w:ind w:firstLine="709"/>
        <w:jc w:val="both"/>
        <w:rPr>
          <w:rFonts w:ascii="Times New Roman" w:hAnsi="Times New Roman" w:eastAsia="Times New Roman" w:cs="Times New Roman"/>
          <w:sz w:val="28"/>
          <w:szCs w:val="28"/>
        </w:rPr>
      </w:pPr>
      <w:r>
        <w:rPr>
          <w:rFonts w:eastAsia="Times New Roman" w:cs="Times New Roman"/>
          <w:sz w:val="28"/>
          <w:szCs w:val="28"/>
        </w:rPr>
        <w:t>При осуществлении муниципального контроля контрольный орган проводит следующие виды профилактических мероприятий:</w:t>
      </w:r>
    </w:p>
    <w:p>
      <w:pPr>
        <w:pStyle w:val="ConsPlusNormal"/>
        <w:ind w:firstLine="709"/>
        <w:jc w:val="both"/>
        <w:rPr>
          <w:rFonts w:ascii="Times New Roman" w:hAnsi="Times New Roman" w:cs="Times New Roman"/>
          <w:sz w:val="26"/>
          <w:szCs w:val="26"/>
        </w:rPr>
      </w:pPr>
      <w:r>
        <w:rPr>
          <w:rFonts w:cs="Times New Roman" w:ascii="Times New Roman" w:hAnsi="Times New Roman"/>
          <w:color w:val="000000"/>
          <w:sz w:val="26"/>
          <w:szCs w:val="26"/>
        </w:rPr>
        <w:t>1) информирование;</w:t>
      </w:r>
    </w:p>
    <w:p>
      <w:pPr>
        <w:pStyle w:val="ConsPlusNormal"/>
        <w:ind w:firstLine="709"/>
        <w:jc w:val="both"/>
        <w:rPr>
          <w:rFonts w:ascii="Times New Roman" w:hAnsi="Times New Roman" w:cs="Times New Roman"/>
          <w:color w:val="000000"/>
          <w:sz w:val="26"/>
          <w:szCs w:val="26"/>
        </w:rPr>
      </w:pPr>
      <w:r>
        <w:rPr>
          <w:rFonts w:cs="Times New Roman" w:ascii="Times New Roman" w:hAnsi="Times New Roman"/>
          <w:color w:val="000000"/>
          <w:sz w:val="26"/>
          <w:szCs w:val="26"/>
        </w:rPr>
        <w:t>2) обобщение правоприменительной практики;</w:t>
      </w:r>
    </w:p>
    <w:p>
      <w:pPr>
        <w:pStyle w:val="ConsPlusNormal"/>
        <w:ind w:firstLine="709"/>
        <w:jc w:val="both"/>
        <w:rPr>
          <w:rFonts w:ascii="Times New Roman" w:hAnsi="Times New Roman" w:cs="Times New Roman"/>
          <w:color w:val="000000"/>
          <w:sz w:val="26"/>
          <w:szCs w:val="26"/>
        </w:rPr>
      </w:pPr>
      <w:r>
        <w:rPr>
          <w:rFonts w:cs="Times New Roman" w:ascii="Times New Roman" w:hAnsi="Times New Roman"/>
          <w:color w:val="000000"/>
          <w:sz w:val="26"/>
          <w:szCs w:val="26"/>
        </w:rPr>
        <w:t>3) объявление предостережений;</w:t>
      </w:r>
    </w:p>
    <w:p>
      <w:pPr>
        <w:pStyle w:val="ConsPlusNormal"/>
        <w:ind w:firstLine="709"/>
        <w:jc w:val="both"/>
        <w:rPr>
          <w:rFonts w:ascii="Times New Roman" w:hAnsi="Times New Roman" w:cs="Times New Roman"/>
          <w:color w:val="000000"/>
          <w:sz w:val="26"/>
          <w:szCs w:val="26"/>
        </w:rPr>
      </w:pPr>
      <w:r>
        <w:rPr>
          <w:rFonts w:cs="Times New Roman" w:ascii="Times New Roman" w:hAnsi="Times New Roman"/>
          <w:color w:val="000000"/>
          <w:sz w:val="26"/>
          <w:szCs w:val="26"/>
        </w:rPr>
        <w:t>4) консультирование;</w:t>
      </w:r>
    </w:p>
    <w:p>
      <w:pPr>
        <w:pStyle w:val="ConsPlusNormal"/>
        <w:ind w:firstLine="709"/>
        <w:jc w:val="both"/>
        <w:rPr>
          <w:rFonts w:ascii="Times New Roman" w:hAnsi="Times New Roman" w:cs="Times New Roman"/>
          <w:color w:val="000000"/>
          <w:sz w:val="26"/>
          <w:szCs w:val="26"/>
        </w:rPr>
      </w:pPr>
      <w:r>
        <w:rPr>
          <w:rFonts w:cs="Times New Roman" w:ascii="Times New Roman" w:hAnsi="Times New Roman"/>
          <w:color w:val="000000"/>
          <w:sz w:val="26"/>
          <w:szCs w:val="26"/>
        </w:rPr>
        <w:t>5) профилактический визит.</w:t>
      </w:r>
    </w:p>
    <w:p>
      <w:pPr>
        <w:pStyle w:val="Normal"/>
        <w:spacing w:lineRule="auto" w:line="240" w:before="0" w:after="0"/>
        <w:ind w:firstLine="709"/>
        <w:jc w:val="both"/>
        <w:rPr>
          <w:rFonts w:ascii="Times New Roman" w:hAnsi="Times New Roman" w:eastAsia="Times New Roman" w:cs="Times New Roman"/>
          <w:sz w:val="28"/>
          <w:szCs w:val="28"/>
        </w:rPr>
      </w:pPr>
      <w:r>
        <w:rPr>
          <w:rFonts w:eastAsia="Times New Roman" w:cs="Times New Roman"/>
          <w:sz w:val="28"/>
          <w:szCs w:val="28"/>
        </w:rPr>
        <w:t>В целях реализации механизмов открытости, а также информирования граждан и юридических лиц на официальном сайте администрации муниципального образования размещалась информация о нормативно-правовом регулировании вида контроля.</w:t>
      </w:r>
    </w:p>
    <w:p>
      <w:pPr>
        <w:pStyle w:val="Normal"/>
        <w:spacing w:lineRule="auto" w:line="240" w:before="0" w:after="0"/>
        <w:ind w:firstLine="709"/>
        <w:jc w:val="both"/>
        <w:rPr>
          <w:rFonts w:ascii="Times New Roman" w:hAnsi="Times New Roman" w:eastAsia="Times New Roman" w:cs="Times New Roman"/>
          <w:sz w:val="28"/>
          <w:szCs w:val="28"/>
        </w:rPr>
      </w:pPr>
      <w:r>
        <w:rPr>
          <w:rFonts w:eastAsia="Times New Roman" w:cs="Times New Roman"/>
          <w:sz w:val="28"/>
          <w:szCs w:val="28"/>
        </w:rPr>
        <w:t>В 2022 году проведено 15 консультирований.</w:t>
      </w:r>
    </w:p>
    <w:p>
      <w:pPr>
        <w:pStyle w:val="Normal"/>
        <w:spacing w:lineRule="auto" w:line="240" w:before="0" w:after="0"/>
        <w:ind w:firstLine="709"/>
        <w:jc w:val="both"/>
        <w:rPr>
          <w:rFonts w:ascii="Times New Roman" w:hAnsi="Times New Roman" w:eastAsia="Times New Roman" w:cs="Times New Roman"/>
          <w:sz w:val="28"/>
          <w:szCs w:val="28"/>
        </w:rPr>
      </w:pPr>
      <w:r>
        <w:rPr>
          <w:rFonts w:eastAsia="Times New Roman" w:cs="Times New Roman"/>
          <w:sz w:val="28"/>
          <w:szCs w:val="28"/>
        </w:rPr>
      </w:r>
    </w:p>
    <w:p>
      <w:pPr>
        <w:pStyle w:val="Normal"/>
        <w:spacing w:lineRule="auto" w:line="240" w:before="0" w:after="0"/>
        <w:jc w:val="center"/>
        <w:rPr>
          <w:rFonts w:ascii="Times New Roman" w:hAnsi="Times New Roman" w:eastAsia="Times New Roman" w:cs="Times New Roman"/>
          <w:b/>
          <w:b/>
          <w:sz w:val="28"/>
          <w:szCs w:val="28"/>
        </w:rPr>
      </w:pPr>
      <w:r>
        <w:rPr>
          <w:rFonts w:eastAsia="Times New Roman" w:cs="Times New Roman"/>
          <w:b/>
          <w:sz w:val="28"/>
          <w:szCs w:val="28"/>
        </w:rPr>
        <w:t>4. Сведения о контрольных мероприятиях</w:t>
        <w:br/>
      </w:r>
    </w:p>
    <w:p>
      <w:pPr>
        <w:pStyle w:val="Normal"/>
        <w:widowControl w:val="false"/>
        <w:spacing w:before="0" w:after="0"/>
        <w:ind w:firstLine="567"/>
        <w:jc w:val="both"/>
        <w:rPr>
          <w:rFonts w:ascii="Times New Roman" w:hAnsi="Times New Roman" w:eastAsia="Times New Roman" w:cs="Times New Roman"/>
          <w:sz w:val="28"/>
          <w:szCs w:val="28"/>
        </w:rPr>
      </w:pPr>
      <w:r>
        <w:rPr>
          <w:rFonts w:eastAsia="Times New Roman" w:cs="Times New Roman"/>
          <w:sz w:val="28"/>
          <w:szCs w:val="28"/>
        </w:rPr>
        <w:t>Муниципальный контроль осуществляется Контрольным органом посредством организации проведения следующих плановых и внеплановых контрольных мероприятий:</w:t>
      </w:r>
    </w:p>
    <w:p>
      <w:pPr>
        <w:pStyle w:val="ConsPlusNormal"/>
        <w:numPr>
          <w:ilvl w:val="0"/>
          <w:numId w:val="1"/>
        </w:numPr>
        <w:jc w:val="both"/>
        <w:rPr>
          <w:rFonts w:ascii="Times New Roman" w:hAnsi="Times New Roman" w:cs="Times New Roman"/>
          <w:sz w:val="28"/>
          <w:szCs w:val="28"/>
        </w:rPr>
      </w:pPr>
      <w:r>
        <w:rPr>
          <w:rFonts w:cs="Times New Roman" w:ascii="Times New Roman" w:hAnsi="Times New Roman"/>
          <w:sz w:val="28"/>
          <w:szCs w:val="28"/>
        </w:rPr>
        <w:t>инспекционный визит;</w:t>
      </w:r>
    </w:p>
    <w:p>
      <w:pPr>
        <w:pStyle w:val="ConsPlusNormal"/>
        <w:numPr>
          <w:ilvl w:val="0"/>
          <w:numId w:val="1"/>
        </w:numPr>
        <w:jc w:val="both"/>
        <w:rPr>
          <w:rFonts w:ascii="Times New Roman" w:hAnsi="Times New Roman" w:cs="Times New Roman"/>
          <w:sz w:val="28"/>
          <w:szCs w:val="28"/>
        </w:rPr>
      </w:pPr>
      <w:r>
        <w:rPr>
          <w:rFonts w:cs="Times New Roman" w:ascii="Times New Roman" w:hAnsi="Times New Roman"/>
          <w:sz w:val="28"/>
          <w:szCs w:val="28"/>
        </w:rPr>
        <w:t>рейдовый осмотр;</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3) документарная проверка;</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4) выездная проверка;</w:t>
      </w:r>
    </w:p>
    <w:p>
      <w:pPr>
        <w:pStyle w:val="ConsPlusNormal"/>
        <w:ind w:firstLine="540"/>
        <w:jc w:val="both"/>
        <w:rPr>
          <w:color w:val="000000"/>
          <w:sz w:val="26"/>
          <w:szCs w:val="26"/>
        </w:rPr>
      </w:pPr>
      <w:r>
        <w:rPr>
          <w:rFonts w:cs="Times New Roman" w:ascii="Times New Roman" w:hAnsi="Times New Roman"/>
          <w:sz w:val="28"/>
          <w:szCs w:val="28"/>
        </w:rPr>
        <w:t xml:space="preserve">5) </w:t>
      </w:r>
      <w:r>
        <w:rPr>
          <w:rFonts w:cs="Times New Roman" w:ascii="Times New Roman" w:hAnsi="Times New Roman"/>
          <w:color w:val="000000"/>
          <w:sz w:val="28"/>
          <w:szCs w:val="28"/>
        </w:rPr>
        <w:t>наблюдение за соблюдением обязательных требований</w:t>
      </w:r>
    </w:p>
    <w:p>
      <w:pPr>
        <w:pStyle w:val="ConsPlusNormal"/>
        <w:ind w:firstLine="540"/>
        <w:jc w:val="both"/>
        <w:rPr>
          <w:rFonts w:ascii="Times New Roman" w:hAnsi="Times New Roman" w:cs="Times New Roman"/>
          <w:sz w:val="28"/>
          <w:szCs w:val="28"/>
        </w:rPr>
      </w:pPr>
      <w:r>
        <w:rPr>
          <w:color w:val="000000"/>
          <w:sz w:val="26"/>
          <w:szCs w:val="26"/>
        </w:rPr>
        <w:t xml:space="preserve">6) </w:t>
      </w:r>
      <w:r>
        <w:rPr>
          <w:rFonts w:cs="Times New Roman" w:ascii="Times New Roman" w:hAnsi="Times New Roman"/>
          <w:color w:val="000000"/>
          <w:sz w:val="28"/>
          <w:szCs w:val="28"/>
        </w:rPr>
        <w:t>выездное обследование</w:t>
      </w:r>
    </w:p>
    <w:p>
      <w:pPr>
        <w:pStyle w:val="Normal"/>
        <w:spacing w:lineRule="auto" w:line="240" w:before="0" w:after="0"/>
        <w:ind w:firstLine="709"/>
        <w:jc w:val="both"/>
        <w:rPr>
          <w:rFonts w:ascii="Times New Roman" w:hAnsi="Times New Roman" w:eastAsia="Times New Roman" w:cs="Times New Roman"/>
          <w:sz w:val="28"/>
          <w:szCs w:val="28"/>
        </w:rPr>
      </w:pPr>
      <w:r>
        <w:rPr>
          <w:rFonts w:eastAsia="Times New Roman" w:cs="Times New Roman"/>
          <w:sz w:val="28"/>
          <w:szCs w:val="28"/>
        </w:rPr>
        <w:t xml:space="preserve">Плановые контрольные мероприятия проводятся на основании плана проведения плановых контрольных мероприятий на очередной календарный год. </w:t>
      </w:r>
    </w:p>
    <w:p>
      <w:pPr>
        <w:pStyle w:val="Normal"/>
        <w:spacing w:lineRule="auto" w:line="240" w:before="0" w:after="0"/>
        <w:ind w:firstLine="708"/>
        <w:jc w:val="both"/>
        <w:rPr>
          <w:rFonts w:ascii="Times New Roman" w:hAnsi="Times New Roman" w:eastAsia="Times New Roman" w:cs="Times New Roman"/>
          <w:sz w:val="28"/>
          <w:szCs w:val="28"/>
        </w:rPr>
      </w:pPr>
      <w:r>
        <w:rPr>
          <w:rFonts w:eastAsia="Times New Roman" w:cs="Times New Roman"/>
          <w:sz w:val="28"/>
          <w:szCs w:val="28"/>
        </w:rPr>
        <w:t>Плановые контрольные мероприятия в отношении объекта контроля, отнесенного к категории низкого риска, не проводятся.</w:t>
      </w:r>
    </w:p>
    <w:p>
      <w:pPr>
        <w:pStyle w:val="Normal"/>
        <w:spacing w:lineRule="auto" w:line="240" w:before="0" w:after="0"/>
        <w:ind w:firstLine="709"/>
        <w:jc w:val="both"/>
        <w:rPr>
          <w:rFonts w:ascii="Times New Roman" w:hAnsi="Times New Roman" w:eastAsia="Times New Roman" w:cs="Times New Roman"/>
          <w:sz w:val="28"/>
          <w:szCs w:val="28"/>
        </w:rPr>
      </w:pPr>
      <w:r>
        <w:rPr>
          <w:rFonts w:eastAsia="Times New Roman" w:cs="Times New Roman"/>
          <w:sz w:val="28"/>
          <w:szCs w:val="28"/>
        </w:rPr>
        <w:t xml:space="preserve">Поскольку все объекты муниципального </w:t>
      </w:r>
      <w:r>
        <w:rPr>
          <w:rFonts w:cs="Times New Roman"/>
          <w:bCs/>
          <w:color w:val="000000"/>
          <w:sz w:val="28"/>
          <w:szCs w:val="28"/>
        </w:rPr>
        <w:t xml:space="preserve">контроля </w:t>
        <w:br/>
        <w:t>на автомобильном транспорте, городском наземном электрическом транспорте и в дорожном хозяйстве</w:t>
      </w:r>
      <w:r>
        <w:rPr>
          <w:rFonts w:eastAsia="Times New Roman" w:cs="Times New Roman"/>
          <w:sz w:val="28"/>
          <w:szCs w:val="28"/>
        </w:rPr>
        <w:t xml:space="preserve"> на территории муниципального образования относятся к категории низкого риска, плановые контрольные мероприятия в 2022 году не проводились.</w:t>
      </w:r>
    </w:p>
    <w:p>
      <w:pPr>
        <w:pStyle w:val="ConsPlusNormal"/>
        <w:tabs>
          <w:tab w:val="clear" w:pos="708"/>
          <w:tab w:val="left" w:pos="3300" w:leader="none"/>
        </w:tabs>
        <w:spacing w:before="0" w:after="0"/>
        <w:ind w:firstLine="567"/>
        <w:contextualSpacing/>
        <w:jc w:val="both"/>
        <w:rPr>
          <w:rFonts w:ascii="Times New Roman" w:hAnsi="Times New Roman" w:cs="Times New Roman"/>
          <w:sz w:val="28"/>
          <w:szCs w:val="28"/>
        </w:rPr>
      </w:pPr>
      <w:r>
        <w:rPr>
          <w:rFonts w:cs="Times New Roman" w:ascii="Times New Roman" w:hAnsi="Times New Roman"/>
          <w:sz w:val="28"/>
          <w:szCs w:val="28"/>
        </w:rPr>
        <w:t>В 2022 году внеплановые контрольные мероприятия также не проводились, в связи с отсутствием оснований (положительный результат эффективности проведения мероприятий, направленных на профилактику нарушений обязательных требований).</w:t>
      </w:r>
    </w:p>
    <w:p>
      <w:pPr>
        <w:pStyle w:val="ConsPlusNormal"/>
        <w:tabs>
          <w:tab w:val="clear" w:pos="708"/>
          <w:tab w:val="left" w:pos="3300" w:leader="none"/>
        </w:tabs>
        <w:spacing w:before="0" w:after="0"/>
        <w:ind w:firstLine="567"/>
        <w:contextualSpacing/>
        <w:jc w:val="both"/>
        <w:rPr>
          <w:rFonts w:ascii="Times New Roman" w:hAnsi="Times New Roman" w:cs="Times New Roman"/>
          <w:sz w:val="28"/>
          <w:szCs w:val="28"/>
        </w:rPr>
      </w:pPr>
      <w:r>
        <w:rPr>
          <w:rFonts w:cs="Times New Roman" w:ascii="Times New Roman" w:hAnsi="Times New Roman"/>
          <w:sz w:val="28"/>
          <w:szCs w:val="28"/>
        </w:rPr>
        <w:t>Обращения, жалобы от граждан и юридических лиц в 2022 году не поступали.</w:t>
      </w:r>
    </w:p>
    <w:p>
      <w:pPr>
        <w:pStyle w:val="ConsPlusNormal"/>
        <w:tabs>
          <w:tab w:val="clear" w:pos="708"/>
          <w:tab w:val="left" w:pos="3300" w:leader="none"/>
        </w:tabs>
        <w:spacing w:before="0" w:after="0"/>
        <w:ind w:firstLine="567"/>
        <w:contextualSpacing/>
        <w:rPr>
          <w:rFonts w:ascii="Times New Roman" w:hAnsi="Times New Roman" w:cs="Times New Roman"/>
          <w:sz w:val="28"/>
          <w:szCs w:val="28"/>
        </w:rPr>
      </w:pPr>
      <w:r>
        <w:rPr>
          <w:rFonts w:cs="Times New Roman" w:ascii="Times New Roman" w:hAnsi="Times New Roman"/>
          <w:sz w:val="28"/>
          <w:szCs w:val="28"/>
        </w:rPr>
        <w:t>Протоколы об административных правонарушениях не составлялись.</w:t>
      </w:r>
    </w:p>
    <w:p>
      <w:pPr>
        <w:pStyle w:val="ConsPlusNormal"/>
        <w:tabs>
          <w:tab w:val="clear" w:pos="708"/>
          <w:tab w:val="left" w:pos="3300" w:leader="none"/>
        </w:tabs>
        <w:spacing w:before="0" w:after="0"/>
        <w:ind w:firstLine="567"/>
        <w:contextualSpacing/>
        <w:rPr>
          <w:rFonts w:ascii="Times New Roman" w:hAnsi="Times New Roman" w:cs="Times New Roman"/>
          <w:sz w:val="28"/>
          <w:szCs w:val="28"/>
        </w:rPr>
      </w:pPr>
      <w:r>
        <w:rPr>
          <w:rFonts w:cs="Times New Roman" w:ascii="Times New Roman" w:hAnsi="Times New Roman"/>
          <w:sz w:val="28"/>
          <w:szCs w:val="28"/>
        </w:rPr>
        <w:tab/>
      </w:r>
    </w:p>
    <w:p>
      <w:pPr>
        <w:pStyle w:val="Normal"/>
        <w:spacing w:lineRule="auto" w:line="240" w:before="0" w:after="0"/>
        <w:jc w:val="center"/>
        <w:rPr>
          <w:rFonts w:ascii="Times New Roman" w:hAnsi="Times New Roman" w:cs="Times New Roman"/>
          <w:sz w:val="28"/>
          <w:szCs w:val="28"/>
        </w:rPr>
      </w:pPr>
      <w:r>
        <w:rPr>
          <w:rFonts w:cs="Times New Roman"/>
          <w:b/>
          <w:sz w:val="28"/>
          <w:szCs w:val="28"/>
        </w:rPr>
        <w:t>5. Выводы и предложения по итогам организации и</w:t>
      </w:r>
    </w:p>
    <w:p>
      <w:pPr>
        <w:pStyle w:val="Normal"/>
        <w:jc w:val="center"/>
        <w:rPr>
          <w:rFonts w:ascii="Times New Roman" w:hAnsi="Times New Roman" w:cs="Times New Roman"/>
          <w:b/>
          <w:b/>
          <w:sz w:val="28"/>
          <w:szCs w:val="28"/>
        </w:rPr>
      </w:pPr>
      <w:r>
        <w:rPr>
          <w:rFonts w:cs="Times New Roman"/>
          <w:b/>
          <w:sz w:val="28"/>
          <w:szCs w:val="28"/>
        </w:rPr>
        <w:t>осуществления вида контроля</w:t>
      </w:r>
    </w:p>
    <w:p>
      <w:pPr>
        <w:pStyle w:val="Normal"/>
        <w:spacing w:lineRule="auto" w:line="240" w:before="0" w:after="0"/>
        <w:jc w:val="both"/>
        <w:rPr>
          <w:rFonts w:ascii="Times New Roman" w:hAnsi="Times New Roman" w:cs="Times New Roman"/>
          <w:sz w:val="28"/>
          <w:szCs w:val="28"/>
        </w:rPr>
      </w:pPr>
      <w:r>
        <w:rPr>
          <w:rFonts w:cs="Times New Roman"/>
          <w:sz w:val="28"/>
          <w:szCs w:val="28"/>
        </w:rPr>
        <w:tab/>
        <w:t xml:space="preserve">В 2022 году в целях реализации перехода на положения Федерального закона № 248-ФЗ Советом депутатов муниципального образования </w:t>
      </w:r>
      <w:r>
        <w:rPr>
          <w:rFonts w:eastAsia="Times New Roman" w:cs="Times New Roman"/>
          <w:sz w:val="28"/>
          <w:szCs w:val="28"/>
          <w:lang w:eastAsia="ru-RU"/>
        </w:rPr>
        <w:t>Калининский</w:t>
      </w:r>
      <w:r>
        <w:rPr>
          <w:rFonts w:cs="Times New Roman"/>
          <w:sz w:val="28"/>
          <w:szCs w:val="28"/>
        </w:rPr>
        <w:t xml:space="preserve"> сельсовет и администрацией был принят ряд нормативных правовых актов, устанавливающих порядок </w:t>
        <w:tab/>
        <w:t>организации и осуществления муниципального жилищного контроля на территории муниципального образования.</w:t>
      </w:r>
    </w:p>
    <w:p>
      <w:pPr>
        <w:pStyle w:val="Normal"/>
        <w:spacing w:lineRule="auto" w:line="240" w:before="0" w:after="0"/>
        <w:jc w:val="both"/>
        <w:rPr>
          <w:rFonts w:ascii="Times New Roman" w:hAnsi="Times New Roman" w:cs="Times New Roman"/>
          <w:sz w:val="28"/>
          <w:szCs w:val="28"/>
        </w:rPr>
      </w:pPr>
      <w:r>
        <w:rPr>
          <w:rFonts w:cs="Times New Roman"/>
          <w:sz w:val="28"/>
          <w:szCs w:val="28"/>
        </w:rPr>
        <w:tab/>
        <w:t xml:space="preserve">Кроме того, администрация </w:t>
      </w:r>
      <w:r>
        <w:rPr>
          <w:rFonts w:eastAsia="Times New Roman" w:cs="Times New Roman"/>
          <w:sz w:val="28"/>
          <w:szCs w:val="28"/>
          <w:lang w:eastAsia="ru-RU"/>
        </w:rPr>
        <w:t>Калининского</w:t>
      </w:r>
      <w:r>
        <w:rPr>
          <w:rFonts w:cs="Times New Roman"/>
          <w:sz w:val="28"/>
          <w:szCs w:val="28"/>
        </w:rPr>
        <w:t xml:space="preserve"> сельсовета внесла в Единый реестр контрольных (надзорных) мероприятий (ЕРКНМ), Единый реестр видов контроля (ЕРВК) информацию  и документы, необходимые для осуществления муниципального контроля.</w:t>
      </w:r>
    </w:p>
    <w:p>
      <w:pPr>
        <w:pStyle w:val="Normal"/>
        <w:spacing w:lineRule="auto" w:line="240"/>
        <w:ind w:firstLine="708"/>
        <w:jc w:val="both"/>
        <w:rPr>
          <w:rFonts w:ascii="Times New Roman" w:hAnsi="Times New Roman" w:cs="Times New Roman"/>
          <w:sz w:val="28"/>
          <w:szCs w:val="28"/>
        </w:rPr>
      </w:pPr>
      <w:r>
        <w:rPr>
          <w:rFonts w:cs="Times New Roman"/>
          <w:sz w:val="28"/>
          <w:szCs w:val="28"/>
        </w:rPr>
        <w:t xml:space="preserve">В целях недопущения нарушений обязательных требований законодательства Российской Федерации о муниципальном жилищном контроле на территории муниципального образования на официальном сайте администрации </w:t>
      </w:r>
      <w:r>
        <w:rPr>
          <w:rFonts w:eastAsia="Times New Roman" w:cs="Times New Roman"/>
          <w:sz w:val="28"/>
          <w:szCs w:val="28"/>
          <w:lang w:eastAsia="ru-RU"/>
        </w:rPr>
        <w:t>Калининского</w:t>
      </w:r>
      <w:r>
        <w:rPr>
          <w:rFonts w:cs="Times New Roman"/>
          <w:sz w:val="28"/>
          <w:szCs w:val="28"/>
        </w:rPr>
        <w:t xml:space="preserve"> сельсовета Усть-Абаканского района Республики Хакасия  размещаются нормативные правовые акты, содержащие обязательные требования, оценка соблюдения которых является предметом муниципального контроля, а также актуальная информация по вопросам соблюдения требований действующего законодательства.</w:t>
      </w:r>
      <w:r>
        <w:rPr/>
        <w:t xml:space="preserve"> </w:t>
      </w:r>
      <w:r>
        <w:rPr>
          <w:rFonts w:cs="Times New Roman"/>
          <w:sz w:val="28"/>
          <w:szCs w:val="28"/>
        </w:rPr>
        <w:t xml:space="preserve">Ссылка </w:t>
      </w:r>
      <w:hyperlink r:id="rId4" w:tgtFrame="_blank">
        <w:r>
          <w:rPr>
            <w:rFonts w:cs="Times New Roman"/>
            <w:b/>
            <w:caps w:val="false"/>
            <w:smallCaps w:val="false"/>
            <w:strike w:val="false"/>
            <w:dstrike w:val="false"/>
            <w:sz w:val="28"/>
            <w:szCs w:val="28"/>
            <w:u w:val="none"/>
            <w:effect w:val="none"/>
          </w:rPr>
          <w:t>http://mo-kalinino.org</w:t>
        </w:r>
      </w:hyperlink>
      <w:r>
        <w:rPr>
          <w:rFonts w:cs="Times New Roman"/>
          <w:sz w:val="28"/>
          <w:szCs w:val="28"/>
        </w:rPr>
        <w:t xml:space="preserve"> .</w:t>
      </w:r>
    </w:p>
    <w:p>
      <w:pPr>
        <w:pStyle w:val="Normal"/>
        <w:rPr>
          <w:rFonts w:ascii="Times New Roman" w:hAnsi="Times New Roman" w:cs="Times New Roman"/>
          <w:b/>
          <w:b/>
          <w:sz w:val="28"/>
          <w:szCs w:val="28"/>
        </w:rPr>
      </w:pPr>
      <w:r>
        <w:rPr>
          <w:rFonts w:cs="Times New Roman"/>
          <w:b/>
          <w:sz w:val="28"/>
          <w:szCs w:val="28"/>
        </w:rPr>
      </w:r>
    </w:p>
    <w:p>
      <w:pPr>
        <w:pStyle w:val="Normal"/>
        <w:tabs>
          <w:tab w:val="clear" w:pos="708"/>
          <w:tab w:val="left" w:pos="3705" w:leader="none"/>
        </w:tabs>
        <w:spacing w:lineRule="auto" w:line="240" w:before="0" w:after="0"/>
        <w:ind w:right="-1" w:hanging="0"/>
        <w:jc w:val="both"/>
        <w:rPr>
          <w:rFonts w:ascii="Times New Roman" w:hAnsi="Times New Roman" w:cs="Times New Roman"/>
          <w:sz w:val="28"/>
          <w:szCs w:val="28"/>
        </w:rPr>
      </w:pPr>
      <w:r>
        <w:rPr/>
      </w:r>
    </w:p>
    <w:sectPr>
      <w:type w:val="nextPage"/>
      <w:pgSz w:w="11906" w:h="16838"/>
      <w:pgMar w:left="1701" w:right="850" w:gutter="0" w:header="0" w:top="1134" w:footer="0" w:bottom="1134"/>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Tahoma">
    <w:charset w:val="cc"/>
    <w:family w:val="roman"/>
    <w:pitch w:val="variable"/>
  </w:font>
  <w:font w:name="Liberation Sans">
    <w:altName w:val="Arial"/>
    <w:charset w:val="cc"/>
    <w:family w:val="roman"/>
    <w:pitch w:val="variable"/>
  </w:font>
  <w:font w:name="Arial">
    <w:charset w:val="cc"/>
    <w:family w:val="roman"/>
    <w:pitch w:val="variable"/>
  </w:font>
  <w:font w:name="Times New Roman Hak">
    <w:charset w:val="cc"/>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900" w:hanging="360"/>
      </w:pPr>
    </w:lvl>
    <w:lvl w:ilvl="1">
      <w:start w:val="1"/>
      <w:numFmt w:val="lowerLetter"/>
      <w:lvlText w:val="%2."/>
      <w:lvlJc w:val="left"/>
      <w:pPr>
        <w:tabs>
          <w:tab w:val="num" w:pos="0"/>
        </w:tabs>
        <w:ind w:left="1620" w:hanging="360"/>
      </w:pPr>
    </w:lvl>
    <w:lvl w:ilvl="2">
      <w:start w:val="1"/>
      <w:numFmt w:val="lowerRoman"/>
      <w:lvlText w:val="%3."/>
      <w:lvlJc w:val="right"/>
      <w:pPr>
        <w:tabs>
          <w:tab w:val="num" w:pos="0"/>
        </w:tabs>
        <w:ind w:left="2340" w:hanging="180"/>
      </w:pPr>
    </w:lvl>
    <w:lvl w:ilvl="3">
      <w:start w:val="1"/>
      <w:numFmt w:val="decimal"/>
      <w:lvlText w:val="%4."/>
      <w:lvlJc w:val="left"/>
      <w:pPr>
        <w:tabs>
          <w:tab w:val="num" w:pos="0"/>
        </w:tabs>
        <w:ind w:left="3060" w:hanging="360"/>
      </w:pPr>
    </w:lvl>
    <w:lvl w:ilvl="4">
      <w:start w:val="1"/>
      <w:numFmt w:val="lowerLetter"/>
      <w:lvlText w:val="%5."/>
      <w:lvlJc w:val="left"/>
      <w:pPr>
        <w:tabs>
          <w:tab w:val="num" w:pos="0"/>
        </w:tabs>
        <w:ind w:left="3780" w:hanging="360"/>
      </w:pPr>
    </w:lvl>
    <w:lvl w:ilvl="5">
      <w:start w:val="1"/>
      <w:numFmt w:val="lowerRoman"/>
      <w:lvlText w:val="%6."/>
      <w:lvlJc w:val="right"/>
      <w:pPr>
        <w:tabs>
          <w:tab w:val="num" w:pos="0"/>
        </w:tabs>
        <w:ind w:left="4500" w:hanging="180"/>
      </w:pPr>
    </w:lvl>
    <w:lvl w:ilvl="6">
      <w:start w:val="1"/>
      <w:numFmt w:val="decimal"/>
      <w:lvlText w:val="%7."/>
      <w:lvlJc w:val="left"/>
      <w:pPr>
        <w:tabs>
          <w:tab w:val="num" w:pos="0"/>
        </w:tabs>
        <w:ind w:left="5220" w:hanging="360"/>
      </w:pPr>
    </w:lvl>
    <w:lvl w:ilvl="7">
      <w:start w:val="1"/>
      <w:numFmt w:val="lowerLetter"/>
      <w:lvlText w:val="%8."/>
      <w:lvlJc w:val="left"/>
      <w:pPr>
        <w:tabs>
          <w:tab w:val="num" w:pos="0"/>
        </w:tabs>
        <w:ind w:left="5940" w:hanging="360"/>
      </w:pPr>
    </w:lvl>
    <w:lvl w:ilvl="8">
      <w:start w:val="1"/>
      <w:numFmt w:val="lowerRoman"/>
      <w:lvlText w:val="%9."/>
      <w:lvlJc w:val="right"/>
      <w:pPr>
        <w:tabs>
          <w:tab w:val="num" w:pos="0"/>
        </w:tabs>
        <w:ind w:left="6660" w:hanging="180"/>
      </w:p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Body Text" w:uiPriority="0"/>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8211a2"/>
    <w:pPr>
      <w:widowControl/>
      <w:suppressAutoHyphens w:val="true"/>
      <w:bidi w:val="0"/>
      <w:spacing w:lineRule="auto" w:line="240" w:before="0" w:after="0"/>
      <w:jc w:val="left"/>
    </w:pPr>
    <w:rPr>
      <w:rFonts w:ascii="Times New Roman" w:hAnsi="Times New Roman" w:eastAsia="Times New Roman" w:cs="Times New Roman"/>
      <w:color w:val="auto"/>
      <w:kern w:val="0"/>
      <w:sz w:val="24"/>
      <w:szCs w:val="24"/>
      <w:lang w:val="ru-RU" w:eastAsia="ru-RU" w:bidi="ar-SA"/>
    </w:rPr>
  </w:style>
  <w:style w:type="character" w:styleId="DefaultParagraphFont" w:default="1">
    <w:name w:val="Default Paragraph Font"/>
    <w:uiPriority w:val="1"/>
    <w:semiHidden/>
    <w:unhideWhenUsed/>
    <w:qFormat/>
    <w:rPr/>
  </w:style>
  <w:style w:type="character" w:styleId="Style14" w:customStyle="1">
    <w:name w:val="Основной текст Знак"/>
    <w:basedOn w:val="DefaultParagraphFont"/>
    <w:link w:val="a3"/>
    <w:semiHidden/>
    <w:qFormat/>
    <w:rsid w:val="008211a2"/>
    <w:rPr>
      <w:rFonts w:ascii="Times New Roman" w:hAnsi="Times New Roman" w:eastAsia="Times New Roman" w:cs="Times New Roman"/>
      <w:sz w:val="24"/>
      <w:szCs w:val="24"/>
      <w:lang w:eastAsia="ru-RU"/>
    </w:rPr>
  </w:style>
  <w:style w:type="character" w:styleId="Style15" w:customStyle="1">
    <w:name w:val="Текст выноски Знак"/>
    <w:basedOn w:val="DefaultParagraphFont"/>
    <w:link w:val="a6"/>
    <w:uiPriority w:val="99"/>
    <w:semiHidden/>
    <w:qFormat/>
    <w:rsid w:val="008211a2"/>
    <w:rPr>
      <w:rFonts w:ascii="Tahoma" w:hAnsi="Tahoma" w:eastAsia="Times New Roman" w:cs="Tahoma"/>
      <w:sz w:val="16"/>
      <w:szCs w:val="16"/>
      <w:lang w:eastAsia="ru-RU"/>
    </w:rPr>
  </w:style>
  <w:style w:type="character" w:styleId="Style16">
    <w:name w:val="Интернет-ссылка"/>
    <w:rPr>
      <w:color w:val="000080"/>
      <w:u w:val="single"/>
      <w:lang w:val="zxx" w:eastAsia="zxx" w:bidi="zxx"/>
    </w:rPr>
  </w:style>
  <w:style w:type="paragraph" w:styleId="Style17">
    <w:name w:val="Заголовок"/>
    <w:basedOn w:val="Normal"/>
    <w:next w:val="Style18"/>
    <w:qFormat/>
    <w:pPr>
      <w:keepNext w:val="true"/>
      <w:spacing w:before="240" w:after="120"/>
    </w:pPr>
    <w:rPr>
      <w:rFonts w:ascii="Liberation Sans" w:hAnsi="Liberation Sans" w:eastAsia="Microsoft YaHei" w:cs="Arial"/>
      <w:sz w:val="28"/>
      <w:szCs w:val="28"/>
    </w:rPr>
  </w:style>
  <w:style w:type="paragraph" w:styleId="Style18">
    <w:name w:val="Body Text"/>
    <w:basedOn w:val="Normal"/>
    <w:link w:val="a4"/>
    <w:semiHidden/>
    <w:unhideWhenUsed/>
    <w:rsid w:val="008211a2"/>
    <w:pPr>
      <w:jc w:val="both"/>
    </w:pPr>
    <w:rPr/>
  </w:style>
  <w:style w:type="paragraph" w:styleId="Style19">
    <w:name w:val="List"/>
    <w:basedOn w:val="Style18"/>
    <w:pPr/>
    <w:rPr>
      <w:rFonts w:cs="Arial"/>
    </w:rPr>
  </w:style>
  <w:style w:type="paragraph" w:styleId="Style20">
    <w:name w:val="Caption"/>
    <w:basedOn w:val="Normal"/>
    <w:qFormat/>
    <w:pPr>
      <w:suppressLineNumbers/>
      <w:spacing w:before="120" w:after="120"/>
    </w:pPr>
    <w:rPr>
      <w:rFonts w:cs="Arial"/>
      <w:i/>
      <w:iCs/>
      <w:sz w:val="24"/>
      <w:szCs w:val="24"/>
    </w:rPr>
  </w:style>
  <w:style w:type="paragraph" w:styleId="Style21">
    <w:name w:val="Указатель"/>
    <w:basedOn w:val="Normal"/>
    <w:qFormat/>
    <w:pPr>
      <w:suppressLineNumbers/>
    </w:pPr>
    <w:rPr>
      <w:rFonts w:cs="Arial"/>
      <w:lang w:val="zxx" w:eastAsia="zxx" w:bidi="zxx"/>
    </w:rPr>
  </w:style>
  <w:style w:type="paragraph" w:styleId="ListParagraph">
    <w:name w:val="List Paragraph"/>
    <w:basedOn w:val="Normal"/>
    <w:uiPriority w:val="34"/>
    <w:qFormat/>
    <w:rsid w:val="008211a2"/>
    <w:pPr>
      <w:spacing w:before="0" w:after="0"/>
      <w:ind w:left="720" w:hanging="0"/>
      <w:contextualSpacing/>
    </w:pPr>
    <w:rPr/>
  </w:style>
  <w:style w:type="paragraph" w:styleId="BalloonText">
    <w:name w:val="Balloon Text"/>
    <w:basedOn w:val="Normal"/>
    <w:link w:val="a7"/>
    <w:uiPriority w:val="99"/>
    <w:semiHidden/>
    <w:unhideWhenUsed/>
    <w:qFormat/>
    <w:rsid w:val="008211a2"/>
    <w:pPr/>
    <w:rPr>
      <w:rFonts w:ascii="Tahoma" w:hAnsi="Tahoma" w:cs="Tahoma"/>
      <w:sz w:val="16"/>
      <w:szCs w:val="16"/>
    </w:rPr>
  </w:style>
  <w:style w:type="paragraph" w:styleId="Style22">
    <w:name w:val="Содержимое таблицы"/>
    <w:basedOn w:val="Normal"/>
    <w:qFormat/>
    <w:pPr>
      <w:widowControl w:val="false"/>
      <w:suppressLineNumbers/>
    </w:pPr>
    <w:rPr/>
  </w:style>
  <w:style w:type="paragraph" w:styleId="Style23">
    <w:name w:val="Заголовок таблицы"/>
    <w:basedOn w:val="Style22"/>
    <w:qFormat/>
    <w:pPr>
      <w:suppressLineNumbers/>
      <w:jc w:val="center"/>
    </w:pPr>
    <w:rPr>
      <w:b/>
      <w:bCs/>
    </w:rPr>
  </w:style>
  <w:style w:type="paragraph" w:styleId="BodyText3">
    <w:name w:val="Body Text 3"/>
    <w:basedOn w:val="Normal"/>
    <w:qFormat/>
    <w:pPr>
      <w:spacing w:before="0" w:after="120"/>
    </w:pPr>
    <w:rPr>
      <w:sz w:val="16"/>
      <w:szCs w:val="16"/>
    </w:rPr>
  </w:style>
  <w:style w:type="paragraph" w:styleId="ConsPlusNormal">
    <w:name w:val="ConsPlusNormal"/>
    <w:qFormat/>
    <w:pPr>
      <w:widowControl w:val="false"/>
      <w:suppressAutoHyphens w:val="true"/>
      <w:bidi w:val="0"/>
      <w:spacing w:lineRule="auto" w:line="240" w:before="0" w:after="0"/>
      <w:jc w:val="left"/>
    </w:pPr>
    <w:rPr>
      <w:rFonts w:ascii="Arial" w:hAnsi="Arial" w:eastAsia="Times New Roman" w:cs="Arial"/>
      <w:color w:val="auto"/>
      <w:kern w:val="0"/>
      <w:sz w:val="20"/>
      <w:szCs w:val="20"/>
      <w:lang w:val="ru-RU" w:eastAsia="ru-RU" w:bidi="ar-SA"/>
    </w:rPr>
  </w:style>
  <w:style w:type="paragraph" w:styleId="NormalWeb">
    <w:name w:val="Normal (Web)"/>
    <w:basedOn w:val="Normal"/>
    <w:qFormat/>
    <w:pPr>
      <w:spacing w:lineRule="auto" w:line="240" w:beforeAutospacing="1" w:afterAutospacing="1"/>
    </w:pPr>
    <w:rPr>
      <w:rFonts w:ascii="Times New Roman" w:hAnsi="Times New Roman" w:eastAsia="Times New Roman" w:cs="Times New Roman"/>
      <w:sz w:val="24"/>
      <w:szCs w:val="24"/>
    </w:rPr>
  </w:style>
  <w:style w:type="numbering" w:styleId="NoList" w:default="1">
    <w:name w:val="No List"/>
    <w:uiPriority w:val="99"/>
    <w:semiHidden/>
    <w:unhideWhenUsed/>
    <w:qFormat/>
  </w:style>
  <w:style w:type="table" w:default="1" w:styleId="a1">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http://mo-kalinino.org/" TargetMode="External"/><Relationship Id="rId4" Type="http://schemas.openxmlformats.org/officeDocument/2006/relationships/hyperlink" Target="http://mo-kalinino.org/" TargetMode="Externa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Application>LibreOffice/7.2.1.2$Windows_X86_64 LibreOffice_project/87b77fad49947c1441b67c559c339af8f3517e22</Application>
  <AppVersion>15.0000</AppVersion>
  <Pages>7</Pages>
  <Words>1603</Words>
  <Characters>12305</Characters>
  <CharactersWithSpaces>14020</CharactersWithSpaces>
  <Paragraphs>102</Paragraphs>
  <Company>root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2020-01-30T01:39:00Z</dcterms:created>
  <dc:creator>админ</dc:creator>
  <dc:description/>
  <dc:language>ru-RU</dc:language>
  <cp:lastModifiedBy/>
  <cp:lastPrinted>2020-01-30T02:28:00Z</cp:lastPrinted>
  <dcterms:modified xsi:type="dcterms:W3CDTF">2023-10-05T14:33:38Z</dcterms:modified>
  <cp:revision>5</cp:revision>
  <dc:subject/>
  <dc:title/>
</cp:coreProperties>
</file>

<file path=docProps/custom.xml><?xml version="1.0" encoding="utf-8"?>
<Properties xmlns="http://schemas.openxmlformats.org/officeDocument/2006/custom-properties" xmlns:vt="http://schemas.openxmlformats.org/officeDocument/2006/docPropsVTypes"/>
</file>