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2E" w:rsidRPr="00987813" w:rsidRDefault="00D47E0B" w:rsidP="00E1272E">
      <w:pPr>
        <w:jc w:val="center"/>
        <w:rPr>
          <w:b/>
          <w:sz w:val="28"/>
          <w:szCs w:val="28"/>
        </w:rPr>
      </w:pPr>
      <w:bookmarkStart w:id="0" w:name="_GoBack"/>
      <w:r w:rsidRPr="00987813">
        <w:rPr>
          <w:b/>
          <w:sz w:val="28"/>
          <w:szCs w:val="28"/>
        </w:rPr>
        <w:t>П</w:t>
      </w:r>
      <w:r w:rsidR="00A971DE" w:rsidRPr="00987813">
        <w:rPr>
          <w:b/>
          <w:sz w:val="28"/>
          <w:szCs w:val="28"/>
        </w:rPr>
        <w:t>ЕРЕЧЕНЬ</w:t>
      </w:r>
    </w:p>
    <w:p w:rsidR="00D47E0B" w:rsidRPr="00987813" w:rsidRDefault="00A971DE" w:rsidP="00E1272E">
      <w:pPr>
        <w:jc w:val="center"/>
        <w:rPr>
          <w:b/>
          <w:sz w:val="28"/>
          <w:szCs w:val="28"/>
        </w:rPr>
      </w:pPr>
      <w:r w:rsidRPr="00987813">
        <w:rPr>
          <w:b/>
          <w:sz w:val="28"/>
          <w:szCs w:val="28"/>
        </w:rPr>
        <w:t>сведений, запрашиваемых у контролируемых лиц при осуществлении</w:t>
      </w:r>
      <w:r w:rsidR="00E1272E" w:rsidRPr="00987813">
        <w:rPr>
          <w:b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</w:p>
    <w:bookmarkEnd w:id="0"/>
    <w:p w:rsidR="00987813" w:rsidRDefault="00987813" w:rsidP="00E1272E">
      <w:pPr>
        <w:jc w:val="center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077"/>
        <w:gridCol w:w="4394"/>
      </w:tblGrid>
      <w:tr w:rsidR="00A971DE" w:rsidRPr="00A971DE" w:rsidTr="00FF6320">
        <w:trPr>
          <w:trHeight w:val="345"/>
        </w:trPr>
        <w:tc>
          <w:tcPr>
            <w:tcW w:w="594" w:type="dxa"/>
          </w:tcPr>
          <w:p w:rsidR="00A971DE" w:rsidRPr="00A971DE" w:rsidRDefault="00A971DE" w:rsidP="00A971DE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5077" w:type="dxa"/>
          </w:tcPr>
          <w:p w:rsidR="00A971DE" w:rsidRPr="00A971DE" w:rsidRDefault="00A971DE" w:rsidP="00A971DE">
            <w:pPr>
              <w:suppressAutoHyphens/>
              <w:autoSpaceDE w:val="0"/>
              <w:ind w:firstLine="7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Вид документа</w:t>
            </w:r>
          </w:p>
        </w:tc>
        <w:tc>
          <w:tcPr>
            <w:tcW w:w="4394" w:type="dxa"/>
          </w:tcPr>
          <w:p w:rsidR="00A971DE" w:rsidRPr="00A971DE" w:rsidRDefault="00A971DE" w:rsidP="00A971DE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Основание</w:t>
            </w:r>
          </w:p>
        </w:tc>
      </w:tr>
      <w:tr w:rsidR="00A971DE" w:rsidRPr="00A971DE" w:rsidTr="00FF6320">
        <w:trPr>
          <w:trHeight w:val="405"/>
        </w:trPr>
        <w:tc>
          <w:tcPr>
            <w:tcW w:w="5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77" w:type="dxa"/>
          </w:tcPr>
          <w:p w:rsidR="00A971DE" w:rsidRPr="00A971DE" w:rsidRDefault="00A971DE" w:rsidP="00A971DE">
            <w:pPr>
              <w:suppressAutoHyphens/>
              <w:autoSpaceDE w:val="0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Документ, удостоверяющий личность</w:t>
            </w:r>
          </w:p>
        </w:tc>
        <w:tc>
          <w:tcPr>
            <w:tcW w:w="43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Указ Президента Российской Федерации от 13.03.1997 № 232 «Об основном документе, удостоверяющем личность гражданина Российской Федерации на территории Российской Федерации»</w:t>
            </w:r>
          </w:p>
        </w:tc>
      </w:tr>
      <w:tr w:rsidR="00A971DE" w:rsidRPr="00A971DE" w:rsidTr="00FF6320">
        <w:trPr>
          <w:trHeight w:val="390"/>
        </w:trPr>
        <w:tc>
          <w:tcPr>
            <w:tcW w:w="5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77" w:type="dxa"/>
          </w:tcPr>
          <w:p w:rsidR="00A971DE" w:rsidRPr="00A971DE" w:rsidRDefault="00A971DE" w:rsidP="00A971DE">
            <w:pPr>
              <w:suppressAutoHyphens/>
              <w:autoSpaceDE w:val="0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Доверенность для уполномоченного представителя на предоставления интересов при проведении контрольного (надзорного) мероприятия</w:t>
            </w:r>
          </w:p>
        </w:tc>
        <w:tc>
          <w:tcPr>
            <w:tcW w:w="43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Статья 185 Гражданского кодекса Российской Федерации</w:t>
            </w:r>
          </w:p>
        </w:tc>
      </w:tr>
      <w:tr w:rsidR="00A971DE" w:rsidRPr="00A971DE" w:rsidTr="00FF6320">
        <w:trPr>
          <w:trHeight w:val="450"/>
        </w:trPr>
        <w:tc>
          <w:tcPr>
            <w:tcW w:w="5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77" w:type="dxa"/>
          </w:tcPr>
          <w:p w:rsidR="00A971DE" w:rsidRPr="00A971DE" w:rsidRDefault="00A971DE" w:rsidP="00A971DE">
            <w:pPr>
              <w:suppressAutoHyphens/>
              <w:autoSpaceDE w:val="0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Документы, подтверждающие право на земельный участок, выданные до вступления в силу Федерального закона от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21.07.1997</w:t>
            </w:r>
            <w:r w:rsidRPr="00A971DE">
              <w:rPr>
                <w:color w:val="000000"/>
                <w:sz w:val="28"/>
                <w:szCs w:val="28"/>
                <w:lang w:eastAsia="zh-CN"/>
              </w:rPr>
              <w:t xml:space="preserve"> № 122-ФЗ «О государственной регистрации прав на недвижимое имущество и сделок с ним</w:t>
            </w:r>
          </w:p>
        </w:tc>
        <w:tc>
          <w:tcPr>
            <w:tcW w:w="43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Статья 25 Земельного кодекса Российской Федерации</w:t>
            </w:r>
          </w:p>
        </w:tc>
      </w:tr>
      <w:tr w:rsidR="00A971DE" w:rsidRPr="00A971DE" w:rsidTr="00FF6320">
        <w:trPr>
          <w:trHeight w:val="375"/>
        </w:trPr>
        <w:tc>
          <w:tcPr>
            <w:tcW w:w="5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77" w:type="dxa"/>
          </w:tcPr>
          <w:p w:rsidR="00A971DE" w:rsidRPr="00A971DE" w:rsidRDefault="00A971DE" w:rsidP="00A971DE">
            <w:pPr>
              <w:suppressAutoHyphens/>
              <w:autoSpaceDE w:val="0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</w:t>
            </w:r>
            <w:r>
              <w:rPr>
                <w:color w:val="000000"/>
                <w:sz w:val="28"/>
                <w:szCs w:val="28"/>
                <w:lang w:eastAsia="zh-CN"/>
              </w:rPr>
              <w:t>ерального закона от 21.07.1997</w:t>
            </w:r>
            <w:r w:rsidRPr="00A971DE">
              <w:rPr>
                <w:color w:val="000000"/>
                <w:sz w:val="28"/>
                <w:szCs w:val="28"/>
                <w:lang w:eastAsia="zh-CN"/>
              </w:rPr>
              <w:t xml:space="preserve"> № 122-ФЗ «О государственной регистрации прав на недвижимое имущество и сделок с ним</w:t>
            </w:r>
          </w:p>
        </w:tc>
        <w:tc>
          <w:tcPr>
            <w:tcW w:w="43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Статья 69 Фед</w:t>
            </w:r>
            <w:r>
              <w:rPr>
                <w:color w:val="000000"/>
                <w:sz w:val="28"/>
                <w:szCs w:val="28"/>
                <w:lang w:eastAsia="zh-CN"/>
              </w:rPr>
              <w:t>ерального закона от 13.07.2015</w:t>
            </w:r>
            <w:r w:rsidRPr="00A971DE">
              <w:rPr>
                <w:color w:val="000000"/>
                <w:sz w:val="28"/>
                <w:szCs w:val="28"/>
                <w:lang w:eastAsia="zh-CN"/>
              </w:rPr>
              <w:t xml:space="preserve"> № 218-ФЗ «О государственной регистрации недвижимости»</w:t>
            </w:r>
          </w:p>
        </w:tc>
      </w:tr>
      <w:tr w:rsidR="00A971DE" w:rsidRPr="00A971DE" w:rsidTr="00FF6320">
        <w:trPr>
          <w:trHeight w:val="135"/>
        </w:trPr>
        <w:tc>
          <w:tcPr>
            <w:tcW w:w="5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77" w:type="dxa"/>
          </w:tcPr>
          <w:p w:rsidR="00A971DE" w:rsidRPr="00A971DE" w:rsidRDefault="00A971DE" w:rsidP="00A971DE">
            <w:pPr>
              <w:suppressAutoHyphens/>
              <w:autoSpaceDE w:val="0"/>
              <w:ind w:firstLine="7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Учредительные документы юридического лица, регистрационные документы индивидуального предпринимателя, сведения о должностном лице</w:t>
            </w:r>
          </w:p>
        </w:tc>
        <w:tc>
          <w:tcPr>
            <w:tcW w:w="4394" w:type="dxa"/>
          </w:tcPr>
          <w:p w:rsidR="00A971DE" w:rsidRPr="00A971DE" w:rsidRDefault="00A971DE" w:rsidP="00A971DE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971DE">
              <w:rPr>
                <w:color w:val="000000"/>
                <w:sz w:val="28"/>
                <w:szCs w:val="28"/>
                <w:lang w:eastAsia="zh-CN"/>
              </w:rPr>
              <w:t>Статья 12 Фед</w:t>
            </w:r>
            <w:r>
              <w:rPr>
                <w:color w:val="000000"/>
                <w:sz w:val="28"/>
                <w:szCs w:val="28"/>
                <w:lang w:eastAsia="zh-CN"/>
              </w:rPr>
              <w:t>ерального закона от 08.08.2001</w:t>
            </w:r>
            <w:r w:rsidRPr="00A971DE">
              <w:rPr>
                <w:color w:val="000000"/>
                <w:sz w:val="28"/>
                <w:szCs w:val="28"/>
                <w:lang w:eastAsia="zh-CN"/>
              </w:rPr>
              <w:t xml:space="preserve"> № 129-ФЗ «О государственной регистрации юридических лиц и индивидуальных предприним</w:t>
            </w:r>
            <w:r>
              <w:rPr>
                <w:color w:val="000000"/>
                <w:sz w:val="28"/>
                <w:szCs w:val="28"/>
                <w:lang w:eastAsia="zh-CN"/>
              </w:rPr>
              <w:t>а</w:t>
            </w:r>
            <w:r w:rsidRPr="00A971DE">
              <w:rPr>
                <w:color w:val="000000"/>
                <w:sz w:val="28"/>
                <w:szCs w:val="28"/>
                <w:lang w:eastAsia="zh-CN"/>
              </w:rPr>
              <w:t>телей»</w:t>
            </w:r>
          </w:p>
        </w:tc>
      </w:tr>
    </w:tbl>
    <w:p w:rsidR="00E1272E" w:rsidRDefault="00A971DE" w:rsidP="00A971DE">
      <w:pPr>
        <w:suppressAutoHyphens/>
        <w:autoSpaceDE w:val="0"/>
        <w:ind w:firstLine="709"/>
        <w:jc w:val="both"/>
      </w:pPr>
      <w:r w:rsidRPr="00A971DE">
        <w:rPr>
          <w:color w:val="000000"/>
          <w:sz w:val="28"/>
          <w:szCs w:val="28"/>
          <w:lang w:eastAsia="zh-CN"/>
        </w:rPr>
        <w:t xml:space="preserve">Администрация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</w:t>
      </w:r>
      <w:r w:rsidRPr="00A971DE">
        <w:rPr>
          <w:color w:val="000000"/>
          <w:sz w:val="28"/>
          <w:szCs w:val="28"/>
          <w:lang w:eastAsia="zh-CN"/>
        </w:rPr>
        <w:lastRenderedPageBreak/>
        <w:t>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</w:t>
      </w:r>
      <w:r w:rsidR="00A317A5">
        <w:rPr>
          <w:color w:val="000000"/>
          <w:sz w:val="28"/>
          <w:szCs w:val="28"/>
          <w:lang w:eastAsia="zh-CN"/>
        </w:rPr>
        <w:t xml:space="preserve"> </w:t>
      </w:r>
      <w:r w:rsidRPr="00A971DE">
        <w:rPr>
          <w:color w:val="000000"/>
          <w:sz w:val="28"/>
          <w:szCs w:val="28"/>
          <w:lang w:eastAsia="zh-CN"/>
        </w:rPr>
        <w:t>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E1272E" w:rsidSect="005440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4E"/>
    <w:rsid w:val="0005091E"/>
    <w:rsid w:val="001277BD"/>
    <w:rsid w:val="00326472"/>
    <w:rsid w:val="005440F0"/>
    <w:rsid w:val="00561CB2"/>
    <w:rsid w:val="00663900"/>
    <w:rsid w:val="00806C37"/>
    <w:rsid w:val="00821811"/>
    <w:rsid w:val="00860BE1"/>
    <w:rsid w:val="008F28D8"/>
    <w:rsid w:val="00987813"/>
    <w:rsid w:val="009B179C"/>
    <w:rsid w:val="00A317A5"/>
    <w:rsid w:val="00A74E2F"/>
    <w:rsid w:val="00A971DE"/>
    <w:rsid w:val="00BE294E"/>
    <w:rsid w:val="00D47E0B"/>
    <w:rsid w:val="00E01B6C"/>
    <w:rsid w:val="00E049E1"/>
    <w:rsid w:val="00E1272E"/>
    <w:rsid w:val="00FE277F"/>
    <w:rsid w:val="00FF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2023-01-31T08:42:00Z</dcterms:created>
  <dcterms:modified xsi:type="dcterms:W3CDTF">2023-10-26T08:41:00Z</dcterms:modified>
</cp:coreProperties>
</file>