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rPr>
          <w:b/>
          <w:b/>
          <w:sz w:val="26"/>
          <w:szCs w:val="24"/>
        </w:rPr>
      </w:pPr>
      <w:r>
        <w:rPr>
          <w:b/>
          <w:sz w:val="26"/>
          <w:szCs w:val="24"/>
        </w:rPr>
      </w:r>
    </w:p>
    <w:p>
      <w:pPr>
        <w:pStyle w:val="Normal"/>
        <w:widowControl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kern w:val="2"/>
                <w:sz w:val="26"/>
                <w:szCs w:val="26"/>
                <w:lang w:eastAsia="en-US"/>
              </w:rPr>
            </w:pPr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10" w:leader="none"/>
              </w:tabs>
              <w:rPr>
                <w:b/>
                <w:b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СОВЕТ ДЕПУТАТОВ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КАЛИНИНСКОГО  СЕЛЬСОВЕТА</w:t>
            </w:r>
          </w:p>
        </w:tc>
      </w:tr>
    </w:tbl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                                          </w:t>
      </w:r>
    </w:p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 xml:space="preserve">                                                             </w:t>
      </w:r>
      <w:r>
        <w:rPr>
          <w:b/>
          <w:bCs/>
          <w:sz w:val="26"/>
          <w:szCs w:val="26"/>
        </w:rPr>
        <w:t xml:space="preserve">РЕШЕНИЕ                            </w:t>
      </w:r>
    </w:p>
    <w:p>
      <w:pPr>
        <w:pStyle w:val="Normal"/>
        <w:rPr>
          <w:b/>
          <w:b/>
          <w:bCs/>
          <w:sz w:val="26"/>
          <w:szCs w:val="26"/>
          <w:lang w:eastAsia="en-US"/>
        </w:rPr>
      </w:pPr>
      <w:r>
        <w:rPr>
          <w:b w:val="false"/>
          <w:bCs w:val="false"/>
          <w:sz w:val="26"/>
          <w:szCs w:val="26"/>
          <w:lang w:eastAsia="en-US"/>
        </w:rPr>
        <w:t xml:space="preserve">  </w:t>
      </w:r>
      <w:r>
        <w:rPr>
          <w:b w:val="false"/>
          <w:bCs w:val="false"/>
          <w:sz w:val="26"/>
          <w:szCs w:val="26"/>
          <w:lang w:eastAsia="en-US"/>
        </w:rPr>
        <w:t>от 06.07.2022</w:t>
      </w:r>
      <w:r>
        <w:rPr>
          <w:sz w:val="26"/>
          <w:szCs w:val="26"/>
        </w:rPr>
        <w:t xml:space="preserve">г.                                 с. Калинино                                             № </w:t>
      </w:r>
      <w:r>
        <w:rPr>
          <w:sz w:val="26"/>
          <w:szCs w:val="26"/>
        </w:rPr>
        <w:t>25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и дополнений в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Устав муниципального образования Калининский сельсовет 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Усть-Абаканского района Республики Хакасия</w:t>
      </w:r>
    </w:p>
    <w:p>
      <w:pPr>
        <w:pStyle w:val="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Калининский сельсовет Усть-Абаканского района Республики Хакасия, Совет депутатов Калининского сельсовета Усть-Абаканского района Республики Хакасия</w:t>
      </w:r>
    </w:p>
    <w:p>
      <w:pPr>
        <w:pStyle w:val="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Устав муниципального образования Калининский сельсовет        Усть-Абаканского района Республики Хакасия, принятый решением Совета депутатов муниципального образования Калининский сельсовет от 16.01.2006 № 11 (в редакции от 21.11.2007 № 24, 30.10.2008 № 39, 22.07.2009 № 17, 12.07.2010 № 16, 19.11.2010 № 9, 09.12.2011 № 35, 25.05.2012 № 11, 19.12.2012 № 39, 31.05.2013 № 22, 05.11.2013 № 50, 30.12.2013 № 63, 10.04.2014 № 12, 22.10.2014 № 28, 27.02.2015 № 12, 22.12.2015 № 19, 20.06.2016 № 18, 27.12.2016 № 38, 31.03.2017 № 5, 04.07.2017 № 27, 25.06.2018 № 8, 16.11.2018 № 27, 10.06.2019 № 14, 31.01.2020 № 2, 09.09.2020 № 26, 12.05.2021 № 18, 16.12.2021 № 47), следующие изменения и дополнения: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пункт 14 части 1 статьи 9 признать утратившим силу;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часть 2 статьи 42 изложить в следующей редакции: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 В случае, если специалист 1 категории администрации поселения отсутствует или не соответствует условиям, установленным в части 1 настоящей статьи, полномочия главы поселения исполняет должностное лицо администрации поселения, на основании решения Совета депутатов.»;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часть 1 статьи 47.1 дополнить абзацем следующего содержания: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«Муниципальный контроль подлежит осуществлению при наличии в границах поселения объектов соответствующего вида контроля.».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Глава Калининского сельсовета</w:t>
      </w:r>
    </w:p>
    <w:p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Усть-Абаканского района </w:t>
      </w:r>
    </w:p>
    <w:p>
      <w:pPr>
        <w:pStyle w:val="Normal"/>
        <w:widowControl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Республики Хакасия </w:t>
        <w:tab/>
        <w:tab/>
        <w:tab/>
        <w:tab/>
        <w:t xml:space="preserve">                                            Сажин И.А.</w:t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 w:unhideWhenUsed="0"/>
    <w:lsdException w:name="List Paragraph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223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е вступил в силу"/>
    <w:basedOn w:val="DefaultParagraphFont"/>
    <w:qFormat/>
    <w:rsid w:val="0037223b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Style15" w:customStyle="1">
    <w:name w:val="Текст выноски Знак"/>
    <w:basedOn w:val="DefaultParagraphFont"/>
    <w:link w:val="a3"/>
    <w:uiPriority w:val="99"/>
    <w:semiHidden/>
    <w:qFormat/>
    <w:rsid w:val="0037223b"/>
    <w:rPr>
      <w:rFonts w:ascii="Tahoma" w:hAnsi="Tahoma" w:eastAsia="Times New Roman" w:cs="Tahoma"/>
      <w:sz w:val="16"/>
      <w:szCs w:val="16"/>
      <w:lang w:eastAsia="ru-RU"/>
    </w:rPr>
  </w:style>
  <w:style w:type="character" w:styleId="Text">
    <w:name w:val="text Знак"/>
    <w:qFormat/>
    <w:rPr>
      <w:rFonts w:ascii="Arial" w:hAnsi="Arial"/>
      <w:lang w:eastAsia="ar-SA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7223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223b"/>
    <w:pPr>
      <w:ind w:left="720" w:hanging="0"/>
    </w:pPr>
    <w:rPr/>
  </w:style>
  <w:style w:type="paragraph" w:styleId="Text1">
    <w:name w:val="text"/>
    <w:basedOn w:val="Normal"/>
    <w:qFormat/>
    <w:pPr>
      <w:widowControl/>
      <w:ind w:firstLine="567"/>
      <w:jc w:val="both"/>
    </w:pPr>
    <w:rPr>
      <w:rFonts w:ascii="Arial" w:hAnsi="Arial" w:eastAsia="Calibri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F31A2D-2F9A-4477-8D0B-C09AF0257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LibreOffice/7.2.1.2$Windows_X86_64 LibreOffice_project/87b77fad49947c1441b67c559c339af8f3517e22</Application>
  <AppVersion>15.0000</AppVersion>
  <Pages>2</Pages>
  <Words>286</Words>
  <Characters>1865</Characters>
  <CharactersWithSpaces>2424</CharactersWithSpaces>
  <Paragraphs>21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2022-07-12T20:30:34Z</cp:lastPrinted>
  <dcterms:modified xsi:type="dcterms:W3CDTF">2022-07-12T20:30:40Z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