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exact" w:line="230" w:before="206" w:after="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</w:p>
          <w:tbl>
            <w:tblPr>
              <w:tblW w:w="972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720"/>
            </w:tblGrid>
            <w:tr>
              <w:trPr/>
              <w:tc>
                <w:tcPr>
                  <w:tcW w:w="972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/>
                    <w:drawing>
                      <wp:inline distT="0" distB="0" distL="0" distR="0">
                        <wp:extent cx="723900" cy="723900"/>
                        <wp:effectExtent l="0" t="0" r="0" b="0"/>
                        <wp:docPr id="1" name="Рисунок 1" descr="Герб черный-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Герб черный-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/>
              <w:tc>
                <w:tcPr>
                  <w:tcW w:w="9720" w:type="dxa"/>
                  <w:tcBorders>
                    <w:bottom w:val="double" w:sz="18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420"/>
                      <w:tab w:val="left" w:pos="3210" w:leader="none"/>
                    </w:tabs>
                    <w:spacing w:lineRule="auto" w:line="276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СОВЕТ ДЕПУТАТОВ</w:t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КАЛИНИНСКОГО  СЕЛЬСОВЕТА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Р Е Ш Е Н И Е                  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val="en-US" w:eastAsia="en-US"/>
              </w:rPr>
              <w:t xml:space="preserve">     </w:t>
            </w:r>
            <w:r>
              <w:rPr>
                <w:sz w:val="28"/>
                <w:szCs w:val="28"/>
                <w:lang w:val="en-US" w:eastAsia="en-US"/>
              </w:rPr>
              <w:t>02.</w:t>
            </w:r>
            <w:r>
              <w:rPr>
                <w:sz w:val="28"/>
                <w:szCs w:val="28"/>
                <w:lang w:val="ru-RU" w:eastAsia="en-US"/>
              </w:rPr>
              <w:t>11.2022</w:t>
            </w:r>
            <w:r>
              <w:rPr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г.                                с. Калинино                            № </w:t>
            </w:r>
            <w:r>
              <w:rPr>
                <w:sz w:val="28"/>
                <w:szCs w:val="28"/>
                <w:lang w:eastAsia="en-US"/>
              </w:rPr>
              <w:t>38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 внесении изменений в решение Совета депутатов Калининского сельсовета Усть-Абаканского района Республики Хакасия от 20.11.2020г.     № 18 «</w:t>
            </w:r>
            <w:r>
              <w:rPr>
                <w:b/>
                <w:i/>
                <w:sz w:val="26"/>
                <w:szCs w:val="26"/>
                <w:lang w:eastAsia="en-US"/>
              </w:rPr>
              <w:t>Об установлении на территории муниципального образования Калининский сельсовет налога на имущество физических лиц на 2021 год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9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cs="Times New Roman"/>
                <w:sz w:val="26"/>
                <w:szCs w:val="26"/>
                <w:lang w:eastAsia="en-US"/>
              </w:rPr>
              <w:t>В целях реализации мер, направленных на поддержку граждан, призванных на военную службу по частичной мобилизации и проходящих военную службу в Вооруженных Силах Российской Федерации, в соответствии с главой 32 Налогового кодекса Российской Федерации, статьей 14 Федерального закона  от 06.10.2003 №131 – ФЗ «Об общих принципах организации местного самоуправления в Российской Федерации», руководствуясь ст. 9 Устава муниципального образования Калининский сельсовет и  Постановлением Правительства Республики Хакасия № 613 от 12.10.2022 года «О продлении сроков уплаты имущественных налогов за 2021 год» (далее – Постановление) Совет депутатов Калининского сельсовета</w:t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</w:t>
            </w:r>
            <w:r>
              <w:rPr>
                <w:b/>
                <w:bCs/>
                <w:sz w:val="26"/>
                <w:szCs w:val="26"/>
                <w:lang w:eastAsia="en-US"/>
              </w:rPr>
              <w:t>РЕШИЛ: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eastAsia="en-US"/>
              </w:rPr>
              <w:t xml:space="preserve">      </w:t>
            </w:r>
            <w:r>
              <w:rPr>
                <w:b w:val="false"/>
                <w:bCs w:val="false"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>Внести в Решение Совета депутатов Калининского сельсовета от 20.11.2020 №  18  «Об установлении на территории муниципального образования Калининский сельсовет налога на имущество физических лиц на 2021 год» (далее Решение)  изменение, изложив пункт 2. в новой редакции: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«2. Освободить лиц, проживающих на территории муниципального образования Калининский сельсовет, призванных на военную службу по частичной мобилизации и проходящих военную службу в Вооруженных Силах Российской Федерации в соответствии 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</w:rPr>
              <w:t>с Указом Президента Российской Федерации от 21.09.2022 года №647 «Об объявлении частичной мобилизации в Российской Федерации»,  а также членов их семей от уплаты налога на имущество физических лиц за налоговый период 2021 года»;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>2. В целях реализации пункта 1 настоящего Решения перечень налогоплательщиков, указанных в пункте 1 настоящего Решения, формируется и направляется в Управление федеральной налоговой службы по Республике Хакасия в форме и порядке, установленном в соответствии с пунктом 3 Постановления;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 Пункт 2 Решения считать пунктом 3;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20"/>
                <w:tab w:val="left" w:pos="567" w:leader="none"/>
              </w:tabs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4. Пункт 3 Решения считать пунктом 4;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20"/>
                <w:tab w:val="left" w:pos="567" w:leader="none"/>
              </w:tabs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5. Настоящее Решение вступает в силу по истечении одного месяца с момента официального опубликования и распространяется на правоотношения, связанные с исчислением налога на имущество физических лиц с 01.01.2021 года.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20"/>
                <w:tab w:val="left" w:pos="567" w:leader="none"/>
              </w:tabs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6. </w:t>
            </w:r>
            <w:r>
              <w:rPr>
                <w:rFonts w:cs="Times New Roman"/>
                <w:sz w:val="26"/>
                <w:szCs w:val="26"/>
              </w:rPr>
              <w:t>Направить настоящее Решение для подписания и опубликования в газете «Усть-Абаканские известия» Главе Калининского сельсовета.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600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Калининского сельсовета                                                                          Сажин И.А.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4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9069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rsid w:val="0092077c"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qFormat/>
    <w:rsid w:val="00ad4a62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link w:val="a8"/>
    <w:qFormat/>
    <w:rsid w:val="00ad4a62"/>
    <w:rPr>
      <w:rFonts w:ascii="Times New Roman" w:hAnsi="Times New Roman" w:eastAsia="Times New Roman" w:cs="Times New Roman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9069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qFormat/>
    <w:rsid w:val="0092077c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rsid w:val="00ad4a62"/>
    <w:pPr>
      <w:tabs>
        <w:tab w:val="clear" w:pos="4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rsid w:val="00ad4a62"/>
    <w:pPr>
      <w:tabs>
        <w:tab w:val="clear" w:pos="4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LibreOffice/7.1.1.2$Windows_x86 LibreOffice_project/fe0b08f4af1bacafe4c7ecc87ce55bb426164676</Application>
  <AppVersion>15.0000</AppVersion>
  <Pages>2</Pages>
  <Words>334</Words>
  <Characters>2169</Characters>
  <CharactersWithSpaces>2765</CharactersWithSpaces>
  <Paragraphs>17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2021-12-01T10:41:00Z</dcterms:created>
  <dc:creator>Юлия</dc:creator>
  <dc:description/>
  <dc:language>ru-RU</dc:language>
  <cp:lastModifiedBy/>
  <cp:lastPrinted>2022-10-25T13:59:08Z</cp:lastPrinted>
  <dcterms:modified xsi:type="dcterms:W3CDTF">2022-11-15T08:58:35Z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