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200" w:horzAnchor="margin" w:leftFromText="180" w:rightFromText="180" w:tblpX="0" w:tblpY="2" w:topFromText="0" w:vertAnchor="text"/>
        <w:tblW w:w="95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40"/>
      </w:tblGrid>
      <w:tr>
        <w:trPr>
          <w:trHeight w:val="1567" w:hRule="atLeast"/>
        </w:trPr>
        <w:tc>
          <w:tcPr>
            <w:tcW w:w="954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drawing>
                <wp:inline distT="0" distB="0" distL="0" distR="0">
                  <wp:extent cx="723900" cy="7239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pPr w:bottomFromText="200" w:horzAnchor="margin" w:leftFromText="180" w:rightFromText="180" w:tblpX="0" w:tblpY="2" w:topFromText="0" w:vertAnchor="text"/>
        <w:tblW w:w="95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40"/>
      </w:tblGrid>
      <w:tr>
        <w:trPr/>
        <w:tc>
          <w:tcPr>
            <w:tcW w:w="954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СОВЕТ ДЕПУТАТОВ  КАЛИНИНСКОГО  СЕЛЬСОВЕТА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 xml:space="preserve">Р Е Ш Е Н И Е                            ПРОЕКТ           </w:t>
      </w:r>
    </w:p>
    <w:p>
      <w:pPr>
        <w:pStyle w:val="Normal"/>
        <w:tabs>
          <w:tab w:val="clear" w:pos="708"/>
          <w:tab w:val="left" w:pos="1620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  <w:lang w:val="en-US"/>
        </w:rPr>
        <w:t xml:space="preserve">     </w:t>
      </w:r>
      <w:r>
        <w:rPr>
          <w:rFonts w:ascii="Times New Roman" w:hAnsi="Times New Roman"/>
          <w:sz w:val="26"/>
          <w:szCs w:val="26"/>
          <w:lang w:val="en-US"/>
        </w:rPr>
        <w:t>26.</w:t>
      </w:r>
      <w:r>
        <w:rPr>
          <w:rFonts w:ascii="Times New Roman" w:hAnsi="Times New Roman"/>
          <w:sz w:val="26"/>
          <w:szCs w:val="26"/>
          <w:lang w:val="ru-RU"/>
        </w:rPr>
        <w:t xml:space="preserve">05.2023 г. 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с.  Калинино                                         №  </w:t>
      </w:r>
      <w:r>
        <w:rPr>
          <w:rFonts w:ascii="Times New Roman" w:hAnsi="Times New Roman"/>
          <w:sz w:val="26"/>
          <w:szCs w:val="26"/>
        </w:rPr>
        <w:t>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изменении границ муниципальных образований города Абакана, Усть-Абаканского района и Калининского сельсовета</w:t>
      </w:r>
    </w:p>
    <w:p>
      <w:pPr>
        <w:pStyle w:val="Normal"/>
        <w:spacing w:lineRule="auto" w:line="240" w:before="0" w:after="0"/>
        <w:jc w:val="center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ind w:right="-10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дорожной картой по изменению границ муниципальных образований города Абакана, Усть-Абаканского района и Калининского сельсовета,  схемой изменения границ территорий и соглашения о намерении изменения границ муниципальных образований: город Абакан, Усть-Абаканский район и Калининский сельсовет, Совет депутатов Калининского сельсовета </w:t>
      </w:r>
    </w:p>
    <w:p>
      <w:pPr>
        <w:pStyle w:val="Normal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Согласовать изменение границ муниципальных образований города Абакана, Усть-Абаканского района и Калининского сельсовета согласно координатам </w:t>
      </w:r>
      <w:r>
        <w:rPr>
          <w:rFonts w:cs="Times New Roman" w:ascii="Times New Roman" w:hAnsi="Times New Roman"/>
          <w:sz w:val="26"/>
          <w:szCs w:val="26"/>
        </w:rPr>
        <w:t>характерных точек границ муниципального образования Калининский сельсовет (приложение №1).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 Совета депутатов Калининского сельсовета от 19.02.2021 года № 9 «Об изменен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ии границ муниципальных образований города Абакана, Усть-Абаканского района и Калининского сельсовета» считать утратившим силу. 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Настоящее решение вступает в силу  со</w:t>
      </w:r>
      <w:r>
        <w:rPr>
          <w:rFonts w:ascii="Times New Roman" w:hAnsi="Times New Roman"/>
          <w:sz w:val="26"/>
          <w:szCs w:val="26"/>
        </w:rPr>
        <w:t xml:space="preserve"> дня его опубликования (обнародования)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                И.А. Сажин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0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e50e2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e50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45A435D-D972-400B-9BB5-F609C3FA6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LibreOffice/7.1.1.2$Windows_x86 LibreOffice_project/fe0b08f4af1bacafe4c7ecc87ce55bb426164676</Application>
  <AppVersion>15.0000</AppVersion>
  <Pages>1</Pages>
  <Words>138</Words>
  <Characters>996</Characters>
  <CharactersWithSpaces>1402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2021-02-24T06:20:00Z</dcterms:created>
  <dc:creator>admin</dc:creator>
  <dc:description/>
  <dc:language>ru-RU</dc:language>
  <cp:lastModifiedBy/>
  <cp:lastPrinted>2021-02-24T06:24:00Z</cp:lastPrinted>
  <dcterms:modified xsi:type="dcterms:W3CDTF">2023-05-26T13:09:32Z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